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67BB" w:rsidRPr="00574CE1" w:rsidRDefault="006D67BB" w:rsidP="006D67BB">
      <w:pPr>
        <w:tabs>
          <w:tab w:val="left" w:pos="2880"/>
          <w:tab w:val="left" w:pos="3720"/>
          <w:tab w:val="right" w:pos="3960"/>
          <w:tab w:val="left" w:pos="4680"/>
        </w:tabs>
        <w:spacing w:line="240" w:lineRule="atLeast"/>
        <w:rPr>
          <w:rFonts w:hint="cs"/>
          <w:b/>
          <w:bCs/>
          <w:sz w:val="36"/>
          <w:szCs w:val="36"/>
        </w:rPr>
      </w:pPr>
      <w:bookmarkStart w:id="0" w:name="_GoBack"/>
      <w:bookmarkEnd w:id="0"/>
    </w:p>
    <w:p w:rsidR="006D67BB" w:rsidRPr="00574CE1" w:rsidRDefault="006D67BB" w:rsidP="006D67BB">
      <w:pPr>
        <w:tabs>
          <w:tab w:val="left" w:pos="2880"/>
          <w:tab w:val="left" w:pos="3720"/>
          <w:tab w:val="left" w:pos="4680"/>
        </w:tabs>
        <w:spacing w:line="240" w:lineRule="atLeast"/>
        <w:jc w:val="center"/>
        <w:rPr>
          <w:b/>
          <w:bCs/>
          <w:sz w:val="36"/>
          <w:szCs w:val="36"/>
          <w:u w:val="single"/>
          <w:rtl/>
        </w:rPr>
      </w:pPr>
      <w:r w:rsidRPr="00574CE1">
        <w:rPr>
          <w:rFonts w:hint="cs"/>
          <w:b/>
          <w:bCs/>
          <w:sz w:val="36"/>
          <w:szCs w:val="36"/>
          <w:u w:val="single"/>
          <w:rtl/>
        </w:rPr>
        <w:t>נספח 7</w:t>
      </w:r>
    </w:p>
    <w:p w:rsidR="006D67BB" w:rsidRPr="00574CE1" w:rsidRDefault="006D67BB" w:rsidP="006D67BB">
      <w:pPr>
        <w:tabs>
          <w:tab w:val="left" w:pos="2880"/>
          <w:tab w:val="left" w:pos="3720"/>
          <w:tab w:val="left" w:pos="4680"/>
        </w:tabs>
        <w:spacing w:line="240" w:lineRule="atLeast"/>
        <w:jc w:val="center"/>
        <w:rPr>
          <w:b/>
          <w:bCs/>
          <w:sz w:val="36"/>
          <w:szCs w:val="36"/>
          <w:u w:val="single"/>
          <w:rtl/>
        </w:rPr>
      </w:pPr>
    </w:p>
    <w:p w:rsidR="006D67BB" w:rsidRPr="00C42E3F" w:rsidRDefault="006D67BB" w:rsidP="006D67BB">
      <w:pPr>
        <w:tabs>
          <w:tab w:val="left" w:pos="2880"/>
          <w:tab w:val="left" w:pos="3720"/>
          <w:tab w:val="left" w:pos="4680"/>
        </w:tabs>
        <w:spacing w:line="240" w:lineRule="atLeast"/>
        <w:jc w:val="center"/>
        <w:rPr>
          <w:b/>
          <w:bCs/>
          <w:sz w:val="30"/>
          <w:szCs w:val="30"/>
          <w:u w:val="single"/>
          <w:rtl/>
        </w:rPr>
      </w:pPr>
      <w:r w:rsidRPr="00C42E3F">
        <w:rPr>
          <w:rFonts w:hint="cs"/>
          <w:b/>
          <w:bCs/>
          <w:sz w:val="30"/>
          <w:szCs w:val="30"/>
          <w:u w:val="single"/>
          <w:rtl/>
        </w:rPr>
        <w:t>הסכם</w:t>
      </w:r>
      <w:r w:rsidR="00246C06">
        <w:rPr>
          <w:rFonts w:hint="cs"/>
          <w:b/>
          <w:bCs/>
          <w:sz w:val="30"/>
          <w:szCs w:val="30"/>
          <w:u w:val="single"/>
          <w:rtl/>
        </w:rPr>
        <w:t xml:space="preserve"> למכרז 85/2012</w:t>
      </w:r>
    </w:p>
    <w:p w:rsidR="006D67BB" w:rsidRPr="00C42E3F" w:rsidRDefault="006D67BB" w:rsidP="006D67BB">
      <w:pPr>
        <w:tabs>
          <w:tab w:val="left" w:pos="1440"/>
          <w:tab w:val="left" w:pos="4200"/>
          <w:tab w:val="left" w:pos="5520"/>
        </w:tabs>
        <w:spacing w:line="240" w:lineRule="atLeast"/>
        <w:jc w:val="both"/>
        <w:rPr>
          <w:szCs w:val="26"/>
          <w:rtl/>
        </w:rPr>
      </w:pPr>
    </w:p>
    <w:p w:rsidR="006D67BB" w:rsidRDefault="006D67BB" w:rsidP="006D67BB">
      <w:pPr>
        <w:tabs>
          <w:tab w:val="left" w:pos="3840"/>
        </w:tabs>
        <w:spacing w:line="240" w:lineRule="atLeast"/>
        <w:rPr>
          <w:sz w:val="24"/>
          <w:rtl/>
        </w:rPr>
      </w:pPr>
      <w:r w:rsidRPr="00C0079E">
        <w:rPr>
          <w:sz w:val="24"/>
          <w:rtl/>
        </w:rPr>
        <w:t xml:space="preserve"> </w:t>
      </w:r>
      <w:r w:rsidRPr="00C0079E">
        <w:rPr>
          <w:sz w:val="24"/>
          <w:rtl/>
        </w:rPr>
        <w:tab/>
      </w:r>
    </w:p>
    <w:p w:rsidR="00246C06" w:rsidRDefault="00246C06" w:rsidP="006D67BB">
      <w:pPr>
        <w:tabs>
          <w:tab w:val="left" w:pos="3840"/>
        </w:tabs>
        <w:spacing w:line="240" w:lineRule="atLeast"/>
        <w:rPr>
          <w:sz w:val="24"/>
          <w:rtl/>
        </w:rPr>
      </w:pPr>
    </w:p>
    <w:p w:rsidR="00246C06" w:rsidRPr="00C0079E" w:rsidRDefault="00246C06" w:rsidP="006D67BB">
      <w:pPr>
        <w:tabs>
          <w:tab w:val="left" w:pos="3840"/>
        </w:tabs>
        <w:spacing w:line="240" w:lineRule="atLeast"/>
        <w:rPr>
          <w:sz w:val="24"/>
          <w:rtl/>
        </w:rPr>
      </w:pPr>
    </w:p>
    <w:p w:rsidR="006D67BB" w:rsidRPr="00C0079E" w:rsidRDefault="006D67BB" w:rsidP="00246C06">
      <w:pPr>
        <w:tabs>
          <w:tab w:val="left" w:pos="1016"/>
          <w:tab w:val="left" w:pos="3840"/>
        </w:tabs>
        <w:spacing w:line="360" w:lineRule="auto"/>
        <w:ind w:left="720" w:hanging="720"/>
        <w:jc w:val="both"/>
        <w:rPr>
          <w:sz w:val="24"/>
          <w:rtl/>
        </w:rPr>
      </w:pPr>
      <w:r w:rsidRPr="00C0079E">
        <w:rPr>
          <w:b/>
          <w:bCs/>
          <w:sz w:val="24"/>
          <w:rtl/>
        </w:rPr>
        <w:t>בין</w:t>
      </w:r>
      <w:r w:rsidRPr="00C0079E">
        <w:rPr>
          <w:rFonts w:hint="cs"/>
          <w:sz w:val="24"/>
          <w:rtl/>
        </w:rPr>
        <w:t xml:space="preserve">     </w:t>
      </w:r>
      <w:r>
        <w:rPr>
          <w:rFonts w:hint="cs"/>
          <w:sz w:val="24"/>
          <w:rtl/>
        </w:rPr>
        <w:tab/>
      </w:r>
      <w:r w:rsidRPr="00C0079E">
        <w:rPr>
          <w:sz w:val="24"/>
          <w:rtl/>
        </w:rPr>
        <w:t xml:space="preserve">ממשלת ישראל בשם מדינת ישראל המיוצגת ישראל המיוצגת על ידי </w:t>
      </w:r>
      <w:r w:rsidRPr="00C0079E">
        <w:rPr>
          <w:rFonts w:hint="cs"/>
          <w:sz w:val="24"/>
          <w:rtl/>
        </w:rPr>
        <w:t xml:space="preserve">מנכ"ל </w:t>
      </w:r>
      <w:r w:rsidRPr="00C0079E">
        <w:rPr>
          <w:sz w:val="24"/>
          <w:rtl/>
        </w:rPr>
        <w:t xml:space="preserve">משרד </w:t>
      </w:r>
      <w:r>
        <w:rPr>
          <w:rFonts w:hint="cs"/>
          <w:sz w:val="24"/>
          <w:rtl/>
        </w:rPr>
        <w:t xml:space="preserve">                   </w:t>
      </w:r>
      <w:r w:rsidRPr="00C0079E">
        <w:rPr>
          <w:sz w:val="24"/>
          <w:rtl/>
        </w:rPr>
        <w:t>החקלאות</w:t>
      </w:r>
      <w:r w:rsidRPr="00C0079E">
        <w:rPr>
          <w:rFonts w:hint="cs"/>
          <w:sz w:val="24"/>
          <w:rtl/>
        </w:rPr>
        <w:t xml:space="preserve">  </w:t>
      </w:r>
      <w:r w:rsidRPr="00C0079E">
        <w:rPr>
          <w:sz w:val="24"/>
          <w:rtl/>
        </w:rPr>
        <w:t>ופיתוח הכפר וחשב משרד</w:t>
      </w:r>
      <w:r w:rsidRPr="00C0079E">
        <w:rPr>
          <w:rFonts w:hint="cs"/>
          <w:sz w:val="24"/>
          <w:rtl/>
        </w:rPr>
        <w:t xml:space="preserve"> </w:t>
      </w:r>
      <w:r w:rsidRPr="00C0079E">
        <w:rPr>
          <w:sz w:val="24"/>
          <w:rtl/>
        </w:rPr>
        <w:t xml:space="preserve">החקלאות ופיתוח הכפר  </w:t>
      </w:r>
    </w:p>
    <w:p w:rsidR="006D67BB" w:rsidRPr="00C0079E" w:rsidRDefault="006D67BB" w:rsidP="006D67BB">
      <w:pPr>
        <w:tabs>
          <w:tab w:val="left" w:pos="3840"/>
        </w:tabs>
        <w:spacing w:line="360" w:lineRule="auto"/>
        <w:rPr>
          <w:sz w:val="24"/>
          <w:rtl/>
        </w:rPr>
      </w:pPr>
      <w:r w:rsidRPr="00C0079E">
        <w:rPr>
          <w:sz w:val="24"/>
          <w:rtl/>
        </w:rPr>
        <w:tab/>
      </w:r>
      <w:r w:rsidRPr="00C0079E">
        <w:rPr>
          <w:sz w:val="24"/>
          <w:rtl/>
        </w:rPr>
        <w:tab/>
      </w:r>
    </w:p>
    <w:p w:rsidR="006D67BB" w:rsidRPr="00574CE1" w:rsidRDefault="006D67BB" w:rsidP="006D67BB">
      <w:pPr>
        <w:tabs>
          <w:tab w:val="left" w:pos="3840"/>
        </w:tabs>
        <w:spacing w:line="360" w:lineRule="auto"/>
        <w:jc w:val="right"/>
        <w:rPr>
          <w:b/>
          <w:bCs/>
          <w:sz w:val="24"/>
          <w:rtl/>
        </w:rPr>
      </w:pPr>
      <w:r w:rsidRPr="00574CE1">
        <w:rPr>
          <w:rFonts w:hint="cs"/>
          <w:b/>
          <w:bCs/>
          <w:sz w:val="24"/>
          <w:rtl/>
        </w:rPr>
        <w:t xml:space="preserve">                      </w:t>
      </w:r>
      <w:r w:rsidRPr="00574CE1">
        <w:rPr>
          <w:b/>
          <w:bCs/>
          <w:sz w:val="24"/>
          <w:rtl/>
        </w:rPr>
        <w:t>(להלן - "הממשלה</w:t>
      </w:r>
      <w:r w:rsidRPr="00574CE1">
        <w:rPr>
          <w:rFonts w:hint="cs"/>
          <w:b/>
          <w:bCs/>
          <w:sz w:val="24"/>
          <w:rtl/>
        </w:rPr>
        <w:t xml:space="preserve"> ו\או המשרד</w:t>
      </w:r>
      <w:r w:rsidRPr="00574CE1">
        <w:rPr>
          <w:b/>
          <w:bCs/>
          <w:sz w:val="24"/>
          <w:rtl/>
        </w:rPr>
        <w:t>")</w:t>
      </w:r>
    </w:p>
    <w:p w:rsidR="006D67BB" w:rsidRPr="00C0079E" w:rsidRDefault="006D67BB" w:rsidP="006D67BB">
      <w:pPr>
        <w:tabs>
          <w:tab w:val="left" w:pos="3600"/>
        </w:tabs>
        <w:spacing w:line="360" w:lineRule="auto"/>
        <w:ind w:left="1200"/>
        <w:jc w:val="right"/>
        <w:rPr>
          <w:b/>
          <w:bCs/>
          <w:sz w:val="24"/>
          <w:u w:val="single"/>
          <w:rtl/>
        </w:rPr>
      </w:pPr>
      <w:r w:rsidRPr="00C0079E">
        <w:rPr>
          <w:rFonts w:hint="cs"/>
          <w:sz w:val="24"/>
          <w:rtl/>
        </w:rPr>
        <w:tab/>
      </w:r>
      <w:r w:rsidRPr="00C0079E">
        <w:rPr>
          <w:rFonts w:hint="cs"/>
          <w:sz w:val="24"/>
          <w:rtl/>
        </w:rPr>
        <w:tab/>
      </w:r>
      <w:r w:rsidRPr="00C0079E">
        <w:rPr>
          <w:rFonts w:hint="cs"/>
          <w:sz w:val="24"/>
          <w:rtl/>
        </w:rPr>
        <w:tab/>
      </w:r>
      <w:r w:rsidRPr="00C0079E">
        <w:rPr>
          <w:rFonts w:hint="cs"/>
          <w:sz w:val="24"/>
          <w:rtl/>
        </w:rPr>
        <w:tab/>
      </w:r>
      <w:r w:rsidRPr="00C0079E">
        <w:rPr>
          <w:rFonts w:hint="cs"/>
          <w:sz w:val="24"/>
          <w:rtl/>
        </w:rPr>
        <w:tab/>
      </w:r>
      <w:r w:rsidRPr="00C0079E">
        <w:rPr>
          <w:rFonts w:hint="cs"/>
          <w:b/>
          <w:bCs/>
          <w:sz w:val="24"/>
          <w:rtl/>
        </w:rPr>
        <w:t xml:space="preserve">                 </w:t>
      </w:r>
      <w:r w:rsidRPr="00C0079E">
        <w:rPr>
          <w:rFonts w:hint="cs"/>
          <w:b/>
          <w:bCs/>
          <w:sz w:val="24"/>
          <w:u w:val="single"/>
          <w:rtl/>
        </w:rPr>
        <w:t xml:space="preserve">מצד אחד </w:t>
      </w:r>
    </w:p>
    <w:p w:rsidR="006D67BB" w:rsidRPr="00C0079E" w:rsidRDefault="006D67BB" w:rsidP="006D67BB">
      <w:pPr>
        <w:tabs>
          <w:tab w:val="left" w:pos="3720"/>
        </w:tabs>
        <w:spacing w:line="360" w:lineRule="auto"/>
        <w:rPr>
          <w:sz w:val="24"/>
          <w:rtl/>
        </w:rPr>
      </w:pPr>
      <w:r w:rsidRPr="00C0079E">
        <w:rPr>
          <w:sz w:val="24"/>
          <w:rtl/>
        </w:rPr>
        <w:tab/>
      </w:r>
    </w:p>
    <w:p w:rsidR="006D67BB" w:rsidRPr="00C0079E" w:rsidRDefault="006D67BB" w:rsidP="006D67BB">
      <w:pPr>
        <w:tabs>
          <w:tab w:val="left" w:pos="3720"/>
        </w:tabs>
        <w:spacing w:line="360" w:lineRule="auto"/>
        <w:rPr>
          <w:sz w:val="24"/>
          <w:rtl/>
        </w:rPr>
      </w:pPr>
      <w:r w:rsidRPr="00C0079E">
        <w:rPr>
          <w:sz w:val="24"/>
          <w:rtl/>
        </w:rPr>
        <w:t xml:space="preserve">     </w:t>
      </w:r>
    </w:p>
    <w:p w:rsidR="006D67BB" w:rsidRPr="00C0079E" w:rsidRDefault="006D67BB" w:rsidP="006D67BB">
      <w:pPr>
        <w:tabs>
          <w:tab w:val="left" w:pos="5280"/>
        </w:tabs>
        <w:spacing w:line="360" w:lineRule="auto"/>
        <w:rPr>
          <w:sz w:val="24"/>
          <w:rtl/>
        </w:rPr>
      </w:pPr>
      <w:r w:rsidRPr="00C0079E">
        <w:rPr>
          <w:sz w:val="24"/>
          <w:rtl/>
        </w:rPr>
        <w:t xml:space="preserve">   </w:t>
      </w:r>
      <w:r w:rsidRPr="00C0079E">
        <w:rPr>
          <w:b/>
          <w:bCs/>
          <w:sz w:val="24"/>
          <w:rtl/>
        </w:rPr>
        <w:t>לבין</w:t>
      </w:r>
      <w:r w:rsidRPr="00C0079E">
        <w:rPr>
          <w:rFonts w:hint="cs"/>
          <w:b/>
          <w:bCs/>
          <w:sz w:val="24"/>
          <w:rtl/>
        </w:rPr>
        <w:t xml:space="preserve">  </w:t>
      </w:r>
      <w:r w:rsidRPr="00C0079E">
        <w:rPr>
          <w:b/>
          <w:bCs/>
          <w:sz w:val="24"/>
          <w:rtl/>
        </w:rPr>
        <w:t xml:space="preserve"> </w:t>
      </w:r>
      <w:r w:rsidRPr="00C0079E">
        <w:rPr>
          <w:rFonts w:hint="cs"/>
          <w:sz w:val="24"/>
          <w:rtl/>
        </w:rPr>
        <w:t xml:space="preserve">   </w:t>
      </w:r>
    </w:p>
    <w:p w:rsidR="006D67BB" w:rsidRPr="00C0079E" w:rsidRDefault="006D67BB" w:rsidP="006D67BB">
      <w:pPr>
        <w:tabs>
          <w:tab w:val="left" w:pos="5280"/>
        </w:tabs>
        <w:spacing w:line="360" w:lineRule="auto"/>
        <w:rPr>
          <w:sz w:val="24"/>
          <w:rtl/>
        </w:rPr>
      </w:pPr>
    </w:p>
    <w:p w:rsidR="006D67BB" w:rsidRPr="00574CE1" w:rsidRDefault="006D67BB" w:rsidP="006D67BB">
      <w:pPr>
        <w:tabs>
          <w:tab w:val="left" w:pos="3240"/>
        </w:tabs>
        <w:spacing w:line="360" w:lineRule="auto"/>
        <w:jc w:val="right"/>
        <w:rPr>
          <w:b/>
          <w:bCs/>
          <w:sz w:val="24"/>
          <w:rtl/>
        </w:rPr>
      </w:pPr>
      <w:r w:rsidRPr="00C0079E">
        <w:rPr>
          <w:rFonts w:hint="cs"/>
          <w:sz w:val="24"/>
          <w:rtl/>
        </w:rPr>
        <w:tab/>
      </w:r>
      <w:r w:rsidRPr="00C0079E">
        <w:rPr>
          <w:sz w:val="24"/>
          <w:rtl/>
        </w:rPr>
        <w:t xml:space="preserve">                                       </w:t>
      </w:r>
      <w:r w:rsidRPr="00C0079E">
        <w:rPr>
          <w:rFonts w:hint="cs"/>
          <w:sz w:val="24"/>
          <w:rtl/>
        </w:rPr>
        <w:t xml:space="preserve"> </w:t>
      </w:r>
      <w:r w:rsidRPr="00C0079E">
        <w:rPr>
          <w:rFonts w:hint="cs"/>
          <w:sz w:val="24"/>
          <w:rtl/>
        </w:rPr>
        <w:tab/>
      </w:r>
      <w:r w:rsidRPr="00C0079E">
        <w:rPr>
          <w:rFonts w:hint="cs"/>
          <w:sz w:val="24"/>
          <w:rtl/>
        </w:rPr>
        <w:tab/>
      </w:r>
      <w:r w:rsidRPr="00C0079E">
        <w:rPr>
          <w:rFonts w:hint="cs"/>
          <w:sz w:val="24"/>
          <w:rtl/>
        </w:rPr>
        <w:tab/>
      </w:r>
      <w:r w:rsidRPr="00C0079E">
        <w:rPr>
          <w:rFonts w:hint="cs"/>
          <w:sz w:val="24"/>
          <w:rtl/>
        </w:rPr>
        <w:tab/>
      </w:r>
      <w:r w:rsidRPr="00C0079E">
        <w:rPr>
          <w:rFonts w:hint="cs"/>
          <w:sz w:val="24"/>
          <w:rtl/>
        </w:rPr>
        <w:tab/>
      </w:r>
      <w:r w:rsidRPr="00574CE1">
        <w:rPr>
          <w:rFonts w:hint="cs"/>
          <w:b/>
          <w:bCs/>
          <w:sz w:val="24"/>
          <w:rtl/>
        </w:rPr>
        <w:t xml:space="preserve">             </w:t>
      </w:r>
      <w:r w:rsidRPr="00574CE1">
        <w:rPr>
          <w:b/>
          <w:bCs/>
          <w:sz w:val="24"/>
          <w:rtl/>
        </w:rPr>
        <w:t xml:space="preserve"> (להלן</w:t>
      </w:r>
      <w:r w:rsidRPr="00574CE1">
        <w:rPr>
          <w:rFonts w:hint="cs"/>
          <w:b/>
          <w:bCs/>
          <w:sz w:val="24"/>
          <w:rtl/>
        </w:rPr>
        <w:t xml:space="preserve">- </w:t>
      </w:r>
      <w:r w:rsidRPr="00574CE1">
        <w:rPr>
          <w:b/>
          <w:bCs/>
          <w:sz w:val="24"/>
          <w:rtl/>
        </w:rPr>
        <w:t xml:space="preserve"> "</w:t>
      </w:r>
      <w:r w:rsidRPr="00574CE1">
        <w:rPr>
          <w:rFonts w:hint="cs"/>
          <w:b/>
          <w:bCs/>
          <w:sz w:val="24"/>
          <w:rtl/>
        </w:rPr>
        <w:t>הספק</w:t>
      </w:r>
      <w:r w:rsidRPr="00574CE1">
        <w:rPr>
          <w:b/>
          <w:bCs/>
          <w:sz w:val="24"/>
          <w:rtl/>
        </w:rPr>
        <w:t>")</w:t>
      </w:r>
    </w:p>
    <w:p w:rsidR="006D67BB" w:rsidRPr="00C0079E" w:rsidRDefault="006D67BB" w:rsidP="006D67BB">
      <w:pPr>
        <w:tabs>
          <w:tab w:val="left" w:pos="3240"/>
        </w:tabs>
        <w:spacing w:line="360" w:lineRule="auto"/>
        <w:jc w:val="right"/>
        <w:rPr>
          <w:b/>
          <w:bCs/>
          <w:sz w:val="24"/>
          <w:u w:val="single"/>
          <w:rtl/>
        </w:rPr>
      </w:pPr>
      <w:r w:rsidRPr="00C0079E">
        <w:rPr>
          <w:rFonts w:hint="cs"/>
          <w:b/>
          <w:bCs/>
          <w:sz w:val="24"/>
          <w:rtl/>
        </w:rPr>
        <w:t xml:space="preserve">                       </w:t>
      </w:r>
      <w:r w:rsidRPr="00C0079E">
        <w:rPr>
          <w:rFonts w:hint="cs"/>
          <w:b/>
          <w:bCs/>
          <w:sz w:val="24"/>
          <w:u w:val="single"/>
          <w:rtl/>
        </w:rPr>
        <w:t xml:space="preserve">מצד שני </w:t>
      </w:r>
    </w:p>
    <w:p w:rsidR="006D67BB" w:rsidRDefault="006D67BB" w:rsidP="006D67BB">
      <w:pPr>
        <w:tabs>
          <w:tab w:val="left" w:pos="3240"/>
        </w:tabs>
        <w:spacing w:line="360" w:lineRule="auto"/>
        <w:rPr>
          <w:b/>
          <w:bCs/>
          <w:sz w:val="24"/>
          <w:rtl/>
        </w:rPr>
      </w:pPr>
    </w:p>
    <w:p w:rsidR="006D67BB" w:rsidRDefault="006D67BB" w:rsidP="006D67BB">
      <w:pPr>
        <w:tabs>
          <w:tab w:val="left" w:pos="3240"/>
        </w:tabs>
        <w:spacing w:line="360" w:lineRule="auto"/>
        <w:jc w:val="both"/>
        <w:rPr>
          <w:sz w:val="24"/>
          <w:rtl/>
        </w:rPr>
      </w:pPr>
      <w:r>
        <w:rPr>
          <w:rFonts w:hint="cs"/>
          <w:b/>
          <w:bCs/>
          <w:sz w:val="24"/>
          <w:rtl/>
        </w:rPr>
        <w:t xml:space="preserve"> </w:t>
      </w:r>
    </w:p>
    <w:p w:rsidR="006D67BB" w:rsidRDefault="006D67BB" w:rsidP="006D67BB">
      <w:pPr>
        <w:tabs>
          <w:tab w:val="left" w:pos="3240"/>
        </w:tabs>
        <w:spacing w:line="360" w:lineRule="auto"/>
        <w:jc w:val="both"/>
        <w:rPr>
          <w:sz w:val="24"/>
          <w:rtl/>
        </w:rPr>
      </w:pPr>
    </w:p>
    <w:p w:rsidR="006D67BB" w:rsidRPr="00246C06" w:rsidRDefault="006D67BB" w:rsidP="00246C06">
      <w:pPr>
        <w:spacing w:line="360" w:lineRule="auto"/>
        <w:ind w:left="1440" w:hanging="1440"/>
        <w:rPr>
          <w:rtl/>
        </w:rPr>
      </w:pPr>
      <w:r w:rsidRPr="00246C06">
        <w:rPr>
          <w:rFonts w:hint="cs"/>
          <w:b/>
          <w:bCs/>
          <w:rtl/>
        </w:rPr>
        <w:t xml:space="preserve">הואיל   </w:t>
      </w:r>
      <w:r w:rsidRPr="00246C06">
        <w:rPr>
          <w:rFonts w:hint="cs"/>
          <w:rtl/>
        </w:rPr>
        <w:tab/>
      </w:r>
      <w:r w:rsidRPr="00246C06">
        <w:rPr>
          <w:rtl/>
        </w:rPr>
        <w:t>והממשלה</w:t>
      </w:r>
      <w:r w:rsidRPr="00246C06">
        <w:rPr>
          <w:rFonts w:hint="cs"/>
          <w:rtl/>
        </w:rPr>
        <w:t xml:space="preserve"> פרסמה מכרז מס'  85/2012 שהעתקו מצורף כנספח א' להסכם זה וכחלק בלתי  נפרד הימנו, בו ביקשה </w:t>
      </w:r>
      <w:r w:rsidRPr="00246C06">
        <w:rPr>
          <w:rFonts w:hint="eastAsia"/>
          <w:rtl/>
        </w:rPr>
        <w:t>לקב</w:t>
      </w:r>
      <w:r w:rsidRPr="00246C06">
        <w:rPr>
          <w:rFonts w:hint="cs"/>
          <w:rtl/>
        </w:rPr>
        <w:t>ל</w:t>
      </w:r>
      <w:r w:rsidRPr="00246C06">
        <w:rPr>
          <w:rtl/>
        </w:rPr>
        <w:t xml:space="preserve"> </w:t>
      </w:r>
      <w:r w:rsidRPr="00246C06">
        <w:rPr>
          <w:rFonts w:hint="eastAsia"/>
          <w:rtl/>
        </w:rPr>
        <w:t>שירותי</w:t>
      </w:r>
      <w:r w:rsidRPr="00246C06">
        <w:rPr>
          <w:rtl/>
        </w:rPr>
        <w:t xml:space="preserve"> </w:t>
      </w:r>
      <w:r w:rsidRPr="00246C06">
        <w:rPr>
          <w:rFonts w:hint="eastAsia"/>
          <w:rtl/>
        </w:rPr>
        <w:t>שירות</w:t>
      </w:r>
      <w:r w:rsidRPr="00246C06">
        <w:rPr>
          <w:rtl/>
        </w:rPr>
        <w:t xml:space="preserve"> </w:t>
      </w:r>
      <w:r w:rsidRPr="00246C06">
        <w:rPr>
          <w:rFonts w:hint="eastAsia"/>
          <w:rtl/>
        </w:rPr>
        <w:t>ייעוץ</w:t>
      </w:r>
      <w:r w:rsidRPr="00246C06">
        <w:rPr>
          <w:rtl/>
        </w:rPr>
        <w:t xml:space="preserve"> </w:t>
      </w:r>
      <w:r w:rsidRPr="00246C06">
        <w:rPr>
          <w:rFonts w:hint="eastAsia"/>
          <w:rtl/>
        </w:rPr>
        <w:t>ארגוני</w:t>
      </w:r>
      <w:r w:rsidRPr="00246C06">
        <w:rPr>
          <w:rtl/>
        </w:rPr>
        <w:t xml:space="preserve"> </w:t>
      </w:r>
      <w:r w:rsidRPr="00246C06">
        <w:rPr>
          <w:rFonts w:hint="eastAsia"/>
          <w:rtl/>
        </w:rPr>
        <w:t>ו</w:t>
      </w:r>
      <w:r w:rsidRPr="00246C06">
        <w:rPr>
          <w:rtl/>
        </w:rPr>
        <w:t xml:space="preserve"> </w:t>
      </w:r>
      <w:r w:rsidRPr="00246C06">
        <w:t>HACCP</w:t>
      </w:r>
      <w:r w:rsidRPr="00246C06">
        <w:rPr>
          <w:rtl/>
        </w:rPr>
        <w:t xml:space="preserve">  </w:t>
      </w:r>
      <w:r w:rsidRPr="00246C06">
        <w:rPr>
          <w:rFonts w:hint="eastAsia"/>
          <w:rtl/>
        </w:rPr>
        <w:t>לצורך</w:t>
      </w:r>
      <w:r w:rsidRPr="00246C06">
        <w:rPr>
          <w:rtl/>
        </w:rPr>
        <w:t xml:space="preserve"> </w:t>
      </w:r>
      <w:r w:rsidRPr="00246C06">
        <w:rPr>
          <w:rFonts w:hint="eastAsia"/>
          <w:rtl/>
        </w:rPr>
        <w:t>קביעת</w:t>
      </w:r>
      <w:r w:rsidRPr="00246C06">
        <w:rPr>
          <w:rtl/>
        </w:rPr>
        <w:t xml:space="preserve"> </w:t>
      </w:r>
      <w:r w:rsidRPr="00246C06">
        <w:rPr>
          <w:rFonts w:hint="eastAsia"/>
          <w:rtl/>
        </w:rPr>
        <w:t>מבנה</w:t>
      </w:r>
      <w:r w:rsidRPr="00246C06">
        <w:rPr>
          <w:rtl/>
        </w:rPr>
        <w:t xml:space="preserve"> </w:t>
      </w:r>
      <w:r w:rsidRPr="00246C06">
        <w:rPr>
          <w:rFonts w:hint="eastAsia"/>
          <w:rtl/>
        </w:rPr>
        <w:t>ארגוני</w:t>
      </w:r>
      <w:r w:rsidRPr="00246C06">
        <w:rPr>
          <w:rtl/>
        </w:rPr>
        <w:t xml:space="preserve"> </w:t>
      </w:r>
      <w:r w:rsidRPr="00246C06">
        <w:rPr>
          <w:rFonts w:hint="eastAsia"/>
          <w:rtl/>
        </w:rPr>
        <w:t>ונהלי</w:t>
      </w:r>
      <w:r w:rsidRPr="00246C06">
        <w:rPr>
          <w:rtl/>
        </w:rPr>
        <w:t xml:space="preserve"> </w:t>
      </w:r>
      <w:r w:rsidRPr="00246C06">
        <w:rPr>
          <w:rFonts w:hint="eastAsia"/>
          <w:rtl/>
        </w:rPr>
        <w:t>עבודה</w:t>
      </w:r>
      <w:r w:rsidRPr="00246C06">
        <w:rPr>
          <w:rtl/>
        </w:rPr>
        <w:t xml:space="preserve"> </w:t>
      </w:r>
      <w:r w:rsidRPr="00246C06">
        <w:rPr>
          <w:rFonts w:hint="eastAsia"/>
          <w:rtl/>
        </w:rPr>
        <w:t>בתחום</w:t>
      </w:r>
      <w:r w:rsidRPr="00246C06">
        <w:rPr>
          <w:rtl/>
        </w:rPr>
        <w:t xml:space="preserve"> </w:t>
      </w:r>
      <w:r w:rsidRPr="00246C06">
        <w:rPr>
          <w:rFonts w:hint="eastAsia"/>
          <w:rtl/>
        </w:rPr>
        <w:t>שרותי</w:t>
      </w:r>
      <w:r w:rsidRPr="00246C06">
        <w:rPr>
          <w:rtl/>
        </w:rPr>
        <w:t xml:space="preserve"> </w:t>
      </w:r>
      <w:r w:rsidR="00246C06" w:rsidRPr="00246C06">
        <w:rPr>
          <w:rFonts w:hint="cs"/>
          <w:rtl/>
        </w:rPr>
        <w:t>הווטרינרי</w:t>
      </w:r>
      <w:r w:rsidR="00246C06" w:rsidRPr="00246C06">
        <w:rPr>
          <w:rFonts w:hint="eastAsia"/>
          <w:rtl/>
        </w:rPr>
        <w:t>ה</w:t>
      </w:r>
      <w:r w:rsidRPr="00246C06">
        <w:rPr>
          <w:rtl/>
        </w:rPr>
        <w:t xml:space="preserve"> </w:t>
      </w:r>
      <w:r w:rsidRPr="00246C06">
        <w:rPr>
          <w:rFonts w:hint="eastAsia"/>
          <w:rtl/>
        </w:rPr>
        <w:t>של</w:t>
      </w:r>
      <w:r w:rsidRPr="00246C06">
        <w:rPr>
          <w:rtl/>
        </w:rPr>
        <w:t xml:space="preserve"> </w:t>
      </w:r>
      <w:r w:rsidRPr="00246C06">
        <w:rPr>
          <w:rFonts w:hint="eastAsia"/>
          <w:rtl/>
        </w:rPr>
        <w:t>מדינת</w:t>
      </w:r>
      <w:r w:rsidRPr="00246C06">
        <w:rPr>
          <w:rtl/>
        </w:rPr>
        <w:t xml:space="preserve"> </w:t>
      </w:r>
      <w:r w:rsidRPr="00246C06">
        <w:rPr>
          <w:rFonts w:hint="eastAsia"/>
          <w:rtl/>
        </w:rPr>
        <w:t>ישראל</w:t>
      </w:r>
      <w:r w:rsidRPr="00246C06">
        <w:rPr>
          <w:rtl/>
        </w:rPr>
        <w:t xml:space="preserve"> </w:t>
      </w:r>
      <w:r w:rsidRPr="00246C06">
        <w:rPr>
          <w:rFonts w:hint="eastAsia"/>
          <w:rtl/>
        </w:rPr>
        <w:t>עבור</w:t>
      </w:r>
      <w:r w:rsidRPr="00246C06">
        <w:rPr>
          <w:rtl/>
        </w:rPr>
        <w:t xml:space="preserve"> </w:t>
      </w:r>
      <w:r w:rsidRPr="00246C06">
        <w:rPr>
          <w:rFonts w:hint="eastAsia"/>
          <w:rtl/>
        </w:rPr>
        <w:t>לשכת</w:t>
      </w:r>
      <w:r w:rsidRPr="00246C06">
        <w:rPr>
          <w:rtl/>
        </w:rPr>
        <w:t xml:space="preserve"> </w:t>
      </w:r>
      <w:r w:rsidRPr="00246C06">
        <w:rPr>
          <w:rFonts w:hint="eastAsia"/>
          <w:rtl/>
        </w:rPr>
        <w:t>המנכ</w:t>
      </w:r>
      <w:r w:rsidRPr="00246C06">
        <w:rPr>
          <w:rtl/>
        </w:rPr>
        <w:t>"</w:t>
      </w:r>
      <w:r w:rsidRPr="00246C06">
        <w:rPr>
          <w:rFonts w:hint="eastAsia"/>
          <w:rtl/>
        </w:rPr>
        <w:t>ל</w:t>
      </w:r>
      <w:r w:rsidRPr="00246C06">
        <w:rPr>
          <w:rtl/>
        </w:rPr>
        <w:t xml:space="preserve"> </w:t>
      </w:r>
      <w:r w:rsidRPr="00246C06">
        <w:rPr>
          <w:rFonts w:hint="eastAsia"/>
          <w:rtl/>
        </w:rPr>
        <w:t>והשירותים</w:t>
      </w:r>
      <w:r w:rsidRPr="00246C06">
        <w:rPr>
          <w:rtl/>
        </w:rPr>
        <w:t xml:space="preserve"> </w:t>
      </w:r>
      <w:r w:rsidRPr="00246C06">
        <w:rPr>
          <w:rFonts w:hint="cs"/>
          <w:rtl/>
        </w:rPr>
        <w:t>הווטרינריי</w:t>
      </w:r>
      <w:r w:rsidRPr="00246C06">
        <w:rPr>
          <w:rFonts w:hint="eastAsia"/>
          <w:rtl/>
        </w:rPr>
        <w:t>ם</w:t>
      </w:r>
      <w:r w:rsidRPr="00246C06">
        <w:rPr>
          <w:rtl/>
        </w:rPr>
        <w:t>.</w:t>
      </w:r>
      <w:r w:rsidRPr="00246C06">
        <w:rPr>
          <w:rFonts w:hint="cs"/>
          <w:rtl/>
        </w:rPr>
        <w:t xml:space="preserve"> (להלן : "השירות") </w:t>
      </w:r>
    </w:p>
    <w:p w:rsidR="006D67BB" w:rsidRPr="00246C06" w:rsidRDefault="006D67BB" w:rsidP="00246C06">
      <w:pPr>
        <w:spacing w:line="360" w:lineRule="auto"/>
        <w:rPr>
          <w:rtl/>
        </w:rPr>
      </w:pPr>
    </w:p>
    <w:p w:rsidR="006D67BB" w:rsidRPr="00246C06" w:rsidRDefault="006D67BB" w:rsidP="00246C06">
      <w:pPr>
        <w:spacing w:line="360" w:lineRule="auto"/>
        <w:ind w:left="1440" w:hanging="1440"/>
        <w:rPr>
          <w:rtl/>
        </w:rPr>
      </w:pPr>
      <w:r w:rsidRPr="00246C06">
        <w:rPr>
          <w:rFonts w:hint="cs"/>
          <w:b/>
          <w:bCs/>
          <w:rtl/>
        </w:rPr>
        <w:t>והואיל</w:t>
      </w:r>
      <w:r w:rsidRPr="00246C06">
        <w:rPr>
          <w:rFonts w:hint="cs"/>
          <w:rtl/>
        </w:rPr>
        <w:t xml:space="preserve"> </w:t>
      </w:r>
      <w:r w:rsidRPr="00246C06">
        <w:rPr>
          <w:rFonts w:hint="cs"/>
          <w:rtl/>
        </w:rPr>
        <w:tab/>
        <w:t xml:space="preserve">והספק בהצעתו מיום ________ </w:t>
      </w:r>
      <w:proofErr w:type="spellStart"/>
      <w:r w:rsidRPr="00246C06">
        <w:rPr>
          <w:rFonts w:hint="cs"/>
          <w:rtl/>
        </w:rPr>
        <w:t>המצ"ב</w:t>
      </w:r>
      <w:proofErr w:type="spellEnd"/>
      <w:r w:rsidRPr="00246C06">
        <w:rPr>
          <w:rFonts w:hint="cs"/>
          <w:rtl/>
        </w:rPr>
        <w:t xml:space="preserve"> להסכם זה (כנספח ב') וכחלק בלתי נפרד הימנו, הציע לממשלה לקבל על עצמו את ביצוע השירות כאמור</w:t>
      </w:r>
      <w:r w:rsidR="00246C06">
        <w:t xml:space="preserve"> </w:t>
      </w:r>
      <w:r w:rsidRPr="00246C06">
        <w:rPr>
          <w:rFonts w:hint="cs"/>
          <w:rtl/>
        </w:rPr>
        <w:t xml:space="preserve"> </w:t>
      </w:r>
    </w:p>
    <w:p w:rsidR="006D67BB" w:rsidRPr="00246C06" w:rsidRDefault="006D67BB" w:rsidP="00246C06">
      <w:pPr>
        <w:spacing w:line="360" w:lineRule="auto"/>
        <w:rPr>
          <w:rtl/>
        </w:rPr>
      </w:pPr>
    </w:p>
    <w:p w:rsidR="006D67BB" w:rsidRPr="00246C06" w:rsidRDefault="006D67BB" w:rsidP="00246C06">
      <w:pPr>
        <w:spacing w:line="360" w:lineRule="auto"/>
        <w:rPr>
          <w:rtl/>
        </w:rPr>
      </w:pPr>
      <w:r w:rsidRPr="00246C06">
        <w:rPr>
          <w:b/>
          <w:bCs/>
          <w:rtl/>
        </w:rPr>
        <w:t xml:space="preserve">והואיל    </w:t>
      </w:r>
      <w:r w:rsidR="00246C06">
        <w:rPr>
          <w:rFonts w:hint="cs"/>
          <w:rtl/>
        </w:rPr>
        <w:tab/>
      </w:r>
      <w:r w:rsidRPr="00246C06">
        <w:rPr>
          <w:rFonts w:hint="cs"/>
          <w:rtl/>
        </w:rPr>
        <w:t xml:space="preserve">והספק  מצהיר כי לו הידע, כוח האדם המקצועי, היכולת הפיננסית, וכלל הרישיונות             </w:t>
      </w:r>
      <w:r w:rsidR="00246C06">
        <w:rPr>
          <w:rFonts w:hint="cs"/>
          <w:rtl/>
        </w:rPr>
        <w:tab/>
      </w:r>
      <w:r w:rsidR="00246C06">
        <w:rPr>
          <w:rFonts w:hint="cs"/>
          <w:rtl/>
        </w:rPr>
        <w:tab/>
      </w:r>
      <w:r w:rsidR="00246C06">
        <w:rPr>
          <w:rFonts w:hint="cs"/>
          <w:rtl/>
        </w:rPr>
        <w:tab/>
      </w:r>
      <w:r w:rsidRPr="00246C06">
        <w:rPr>
          <w:rFonts w:hint="cs"/>
          <w:rtl/>
        </w:rPr>
        <w:t>הנדרשים  על פי דין לביצוע השירות האמור, ולפיכך - לקבל הוא על עצמו את הביצוע</w:t>
      </w:r>
    </w:p>
    <w:p w:rsidR="006D67BB" w:rsidRDefault="006D67BB" w:rsidP="00246C06">
      <w:pPr>
        <w:spacing w:line="360" w:lineRule="auto"/>
        <w:rPr>
          <w:rtl/>
        </w:rPr>
      </w:pPr>
      <w:r w:rsidRPr="00246C06">
        <w:rPr>
          <w:rFonts w:hint="cs"/>
          <w:rtl/>
        </w:rPr>
        <w:t xml:space="preserve">             </w:t>
      </w:r>
      <w:r w:rsidR="00246C06">
        <w:rPr>
          <w:rFonts w:hint="cs"/>
          <w:rtl/>
        </w:rPr>
        <w:tab/>
      </w:r>
      <w:r w:rsidR="00246C06">
        <w:rPr>
          <w:rFonts w:hint="cs"/>
          <w:rtl/>
        </w:rPr>
        <w:tab/>
      </w:r>
      <w:r w:rsidRPr="00246C06">
        <w:rPr>
          <w:rFonts w:hint="cs"/>
          <w:rtl/>
        </w:rPr>
        <w:t xml:space="preserve">  באופן, במועדים ובתנאים כמפורט להלן,  </w:t>
      </w:r>
    </w:p>
    <w:p w:rsidR="00246C06" w:rsidRDefault="00246C06" w:rsidP="00246C06">
      <w:pPr>
        <w:spacing w:line="360" w:lineRule="auto"/>
      </w:pPr>
    </w:p>
    <w:p w:rsidR="00246C06" w:rsidRPr="00246C06" w:rsidRDefault="00246C06" w:rsidP="00246C06">
      <w:pPr>
        <w:spacing w:line="360" w:lineRule="auto"/>
        <w:rPr>
          <w:rtl/>
        </w:rPr>
      </w:pPr>
    </w:p>
    <w:p w:rsidR="006D67BB" w:rsidRPr="00246C06" w:rsidRDefault="006D67BB" w:rsidP="00246C06">
      <w:pPr>
        <w:spacing w:line="360" w:lineRule="auto"/>
        <w:rPr>
          <w:rtl/>
        </w:rPr>
      </w:pPr>
    </w:p>
    <w:p w:rsidR="006D67BB" w:rsidRPr="00246C06" w:rsidRDefault="006D67BB" w:rsidP="00246C06">
      <w:pPr>
        <w:spacing w:line="360" w:lineRule="auto"/>
        <w:rPr>
          <w:rtl/>
        </w:rPr>
      </w:pPr>
      <w:r w:rsidRPr="00246C06">
        <w:rPr>
          <w:rFonts w:hint="cs"/>
          <w:b/>
          <w:bCs/>
          <w:rtl/>
        </w:rPr>
        <w:lastRenderedPageBreak/>
        <w:t xml:space="preserve">והואיל  </w:t>
      </w:r>
      <w:r w:rsidRPr="00246C06">
        <w:rPr>
          <w:rFonts w:hint="cs"/>
          <w:rtl/>
        </w:rPr>
        <w:t xml:space="preserve">  </w:t>
      </w:r>
      <w:r w:rsidR="00246C06">
        <w:rPr>
          <w:rFonts w:hint="cs"/>
          <w:rtl/>
        </w:rPr>
        <w:tab/>
      </w:r>
      <w:r w:rsidRPr="00246C06">
        <w:rPr>
          <w:rFonts w:hint="cs"/>
          <w:rtl/>
        </w:rPr>
        <w:t xml:space="preserve">והצדדים מסכימים כי התקשרות זו תהיה על בסיס קבלני ולא תיצור יחסי עובד מעביד </w:t>
      </w:r>
    </w:p>
    <w:p w:rsidR="006D67BB" w:rsidRPr="00246C06" w:rsidRDefault="006D67BB" w:rsidP="00246C06">
      <w:pPr>
        <w:spacing w:line="360" w:lineRule="auto"/>
        <w:ind w:left="1440"/>
        <w:rPr>
          <w:rtl/>
        </w:rPr>
      </w:pPr>
      <w:r w:rsidRPr="00246C06">
        <w:rPr>
          <w:rFonts w:hint="cs"/>
          <w:rtl/>
        </w:rPr>
        <w:t>בין המשרד לבין הספק, וזאת בהתחשב בתנאי ההתקשרות שאינם הולמים התקשרות מסגרת  יחסי עובד מעביד;</w:t>
      </w:r>
    </w:p>
    <w:p w:rsidR="006D67BB" w:rsidRDefault="006D67BB" w:rsidP="00246C06">
      <w:pPr>
        <w:tabs>
          <w:tab w:val="left" w:pos="3240"/>
        </w:tabs>
        <w:spacing w:line="360" w:lineRule="auto"/>
        <w:rPr>
          <w:sz w:val="24"/>
          <w:rtl/>
        </w:rPr>
      </w:pPr>
    </w:p>
    <w:p w:rsidR="006D67BB" w:rsidRPr="00C0079E" w:rsidRDefault="006D67BB" w:rsidP="006D67BB">
      <w:pPr>
        <w:tabs>
          <w:tab w:val="left" w:pos="3240"/>
        </w:tabs>
        <w:spacing w:line="240" w:lineRule="atLeast"/>
        <w:rPr>
          <w:sz w:val="24"/>
          <w:rtl/>
        </w:rPr>
      </w:pPr>
    </w:p>
    <w:p w:rsidR="006D67BB" w:rsidRPr="00C0079E" w:rsidRDefault="006D67BB" w:rsidP="006D67BB">
      <w:pPr>
        <w:pStyle w:val="a3"/>
        <w:ind w:left="720" w:hanging="720"/>
        <w:rPr>
          <w:rFonts w:cs="David"/>
          <w:b/>
          <w:bCs/>
          <w:rtl/>
        </w:rPr>
      </w:pPr>
      <w:r w:rsidRPr="00C0079E">
        <w:rPr>
          <w:rFonts w:cs="David"/>
          <w:b/>
          <w:bCs/>
          <w:rtl/>
        </w:rPr>
        <w:t>לפיכך הוסכם, הוצהר והותנה בין הצדדים כדלקמן:</w:t>
      </w:r>
    </w:p>
    <w:p w:rsidR="006D67BB" w:rsidRPr="00C0079E" w:rsidRDefault="006D67BB" w:rsidP="006D67BB">
      <w:pPr>
        <w:pStyle w:val="a3"/>
        <w:jc w:val="left"/>
        <w:rPr>
          <w:rFonts w:cs="David"/>
          <w:b/>
          <w:bCs/>
          <w:u w:val="single"/>
          <w:rtl/>
        </w:rPr>
      </w:pPr>
    </w:p>
    <w:p w:rsidR="006D67BB" w:rsidRPr="00C0079E" w:rsidRDefault="006D67BB" w:rsidP="006D67BB">
      <w:pPr>
        <w:pStyle w:val="a3"/>
        <w:jc w:val="left"/>
        <w:rPr>
          <w:rFonts w:cs="David"/>
          <w:b/>
          <w:bCs/>
          <w:u w:val="single"/>
          <w:rtl/>
        </w:rPr>
      </w:pPr>
    </w:p>
    <w:p w:rsidR="006D67BB" w:rsidRPr="00D22F82" w:rsidRDefault="006D67BB" w:rsidP="006D67BB">
      <w:pPr>
        <w:pStyle w:val="a3"/>
        <w:jc w:val="left"/>
        <w:rPr>
          <w:rFonts w:cs="David"/>
          <w:b/>
          <w:bCs/>
          <w:sz w:val="26"/>
          <w:szCs w:val="26"/>
          <w:u w:val="single"/>
          <w:rtl/>
        </w:rPr>
      </w:pPr>
      <w:r w:rsidRPr="00D22F82">
        <w:rPr>
          <w:rFonts w:cs="David" w:hint="cs"/>
          <w:b/>
          <w:bCs/>
          <w:sz w:val="26"/>
          <w:szCs w:val="26"/>
          <w:u w:val="single"/>
          <w:rtl/>
        </w:rPr>
        <w:t>כללי</w:t>
      </w:r>
    </w:p>
    <w:p w:rsidR="006D67BB" w:rsidRPr="00C0079E" w:rsidRDefault="006D67BB" w:rsidP="006D67BB">
      <w:pPr>
        <w:pStyle w:val="a3"/>
        <w:numPr>
          <w:ilvl w:val="0"/>
          <w:numId w:val="1"/>
        </w:numPr>
        <w:tabs>
          <w:tab w:val="clear" w:pos="360"/>
          <w:tab w:val="num" w:pos="720"/>
        </w:tabs>
        <w:overflowPunct/>
        <w:autoSpaceDE/>
        <w:autoSpaceDN/>
        <w:adjustRightInd/>
        <w:spacing w:after="0" w:line="240" w:lineRule="auto"/>
        <w:ind w:left="720" w:right="0"/>
        <w:jc w:val="left"/>
        <w:textAlignment w:val="auto"/>
        <w:outlineLvl w:val="9"/>
        <w:rPr>
          <w:rFonts w:cs="David"/>
          <w:rtl/>
        </w:rPr>
      </w:pPr>
      <w:r w:rsidRPr="00C0079E">
        <w:rPr>
          <w:rFonts w:cs="David"/>
          <w:rtl/>
        </w:rPr>
        <w:t>המבוא והנספח להסכם זה מהווים חלקים בלתי נפרדים הימנו.</w:t>
      </w:r>
    </w:p>
    <w:p w:rsidR="006D67BB" w:rsidRPr="00C0079E" w:rsidRDefault="006D67BB" w:rsidP="006D67BB">
      <w:pPr>
        <w:pStyle w:val="a3"/>
        <w:ind w:left="360"/>
        <w:jc w:val="left"/>
        <w:rPr>
          <w:rFonts w:cs="David"/>
          <w:rtl/>
        </w:rPr>
      </w:pPr>
    </w:p>
    <w:p w:rsidR="006D67BB" w:rsidRPr="00C0079E" w:rsidRDefault="006D67BB" w:rsidP="006D67BB">
      <w:pPr>
        <w:pStyle w:val="a3"/>
        <w:numPr>
          <w:ilvl w:val="0"/>
          <w:numId w:val="1"/>
        </w:numPr>
        <w:tabs>
          <w:tab w:val="clear" w:pos="360"/>
          <w:tab w:val="num" w:pos="720"/>
        </w:tabs>
        <w:overflowPunct/>
        <w:autoSpaceDE/>
        <w:autoSpaceDN/>
        <w:adjustRightInd/>
        <w:spacing w:after="0" w:line="240" w:lineRule="auto"/>
        <w:ind w:left="720" w:right="0"/>
        <w:jc w:val="left"/>
        <w:textAlignment w:val="auto"/>
        <w:outlineLvl w:val="9"/>
        <w:rPr>
          <w:rFonts w:cs="David"/>
          <w:rtl/>
        </w:rPr>
      </w:pPr>
      <w:r w:rsidRPr="00C0079E">
        <w:rPr>
          <w:rFonts w:cs="David"/>
          <w:rtl/>
        </w:rPr>
        <w:t>בהסכם זה יהיו למונחים המוגדרים להלן הפירושים שלצדם, אלא אם הכתוב מחייב</w:t>
      </w:r>
      <w:r w:rsidRPr="00C0079E">
        <w:rPr>
          <w:rFonts w:cs="David" w:hint="cs"/>
          <w:rtl/>
        </w:rPr>
        <w:t xml:space="preserve"> </w:t>
      </w:r>
      <w:r w:rsidRPr="00C0079E">
        <w:rPr>
          <w:rFonts w:cs="David"/>
          <w:rtl/>
        </w:rPr>
        <w:t>פירוש אחר:</w:t>
      </w:r>
    </w:p>
    <w:p w:rsidR="006D67BB" w:rsidRPr="00C0079E" w:rsidRDefault="006D67BB" w:rsidP="006D67BB">
      <w:pPr>
        <w:pStyle w:val="a3"/>
        <w:ind w:left="360"/>
        <w:jc w:val="left"/>
        <w:rPr>
          <w:rFonts w:cs="David"/>
          <w:rtl/>
        </w:rPr>
      </w:pPr>
    </w:p>
    <w:p w:rsidR="006D67BB" w:rsidRPr="00C0079E" w:rsidRDefault="006D67BB" w:rsidP="001D310E">
      <w:pPr>
        <w:pStyle w:val="a3"/>
        <w:ind w:left="1080"/>
        <w:jc w:val="left"/>
        <w:rPr>
          <w:rFonts w:cs="David"/>
          <w:rtl/>
        </w:rPr>
      </w:pPr>
      <w:r w:rsidRPr="00C0079E">
        <w:rPr>
          <w:rFonts w:cs="David"/>
          <w:rtl/>
        </w:rPr>
        <w:t>"</w:t>
      </w:r>
      <w:r w:rsidRPr="00C0079E">
        <w:rPr>
          <w:rFonts w:cs="David"/>
          <w:b/>
          <w:bCs/>
          <w:rtl/>
        </w:rPr>
        <w:t>הנהלה</w:t>
      </w:r>
      <w:r w:rsidRPr="00C0079E">
        <w:rPr>
          <w:rFonts w:cs="David"/>
          <w:rtl/>
        </w:rPr>
        <w:t xml:space="preserve">" </w:t>
      </w:r>
      <w:r w:rsidRPr="00C0079E">
        <w:rPr>
          <w:rFonts w:cs="David"/>
        </w:rPr>
        <w:t>–</w:t>
      </w:r>
      <w:r w:rsidRPr="00C0079E">
        <w:rPr>
          <w:rFonts w:cs="David" w:hint="cs"/>
          <w:rtl/>
        </w:rPr>
        <w:t xml:space="preserve"> </w:t>
      </w:r>
      <w:r>
        <w:rPr>
          <w:rFonts w:cs="David" w:hint="cs"/>
          <w:rtl/>
        </w:rPr>
        <w:t xml:space="preserve">מנהל </w:t>
      </w:r>
      <w:proofErr w:type="spellStart"/>
      <w:r>
        <w:rPr>
          <w:rFonts w:cs="David" w:hint="cs"/>
          <w:rtl/>
        </w:rPr>
        <w:t>השו"ט</w:t>
      </w:r>
      <w:proofErr w:type="spellEnd"/>
      <w:r>
        <w:rPr>
          <w:rFonts w:cs="David" w:hint="cs"/>
          <w:rtl/>
        </w:rPr>
        <w:t xml:space="preserve">/העוזר המקצועי למנכ"ל </w:t>
      </w:r>
      <w:r w:rsidRPr="00C0079E">
        <w:rPr>
          <w:rFonts w:cs="David"/>
          <w:rtl/>
        </w:rPr>
        <w:t xml:space="preserve">או אדם שהוסמך על </w:t>
      </w:r>
      <w:r w:rsidRPr="00C0079E">
        <w:rPr>
          <w:rFonts w:cs="David" w:hint="cs"/>
          <w:rtl/>
        </w:rPr>
        <w:t>יד</w:t>
      </w:r>
      <w:r w:rsidR="001D310E">
        <w:rPr>
          <w:rFonts w:cs="David" w:hint="cs"/>
          <w:rtl/>
        </w:rPr>
        <w:t>ו</w:t>
      </w:r>
      <w:r w:rsidRPr="00C0079E">
        <w:rPr>
          <w:rFonts w:cs="David" w:hint="cs"/>
          <w:rtl/>
        </w:rPr>
        <w:t xml:space="preserve"> </w:t>
      </w:r>
      <w:r w:rsidRPr="00C0079E">
        <w:rPr>
          <w:rFonts w:cs="David"/>
          <w:rtl/>
        </w:rPr>
        <w:t>לעניין הסכם זה.</w:t>
      </w:r>
    </w:p>
    <w:p w:rsidR="006D67BB" w:rsidRPr="00C0079E" w:rsidRDefault="006D67BB" w:rsidP="006D67BB">
      <w:pPr>
        <w:pStyle w:val="a3"/>
        <w:ind w:left="360" w:firstLine="720"/>
        <w:jc w:val="left"/>
        <w:rPr>
          <w:rFonts w:cs="David"/>
          <w:rtl/>
        </w:rPr>
      </w:pPr>
      <w:r w:rsidRPr="00C0079E">
        <w:rPr>
          <w:rFonts w:cs="David"/>
          <w:b/>
          <w:bCs/>
          <w:rtl/>
        </w:rPr>
        <w:t>"</w:t>
      </w:r>
      <w:r w:rsidRPr="00C0079E">
        <w:rPr>
          <w:rFonts w:cs="David"/>
          <w:bCs/>
          <w:rtl/>
        </w:rPr>
        <w:t>מפקח"</w:t>
      </w:r>
      <w:r w:rsidRPr="00C0079E">
        <w:rPr>
          <w:rFonts w:cs="David"/>
          <w:rtl/>
        </w:rPr>
        <w:t xml:space="preserve"> </w:t>
      </w:r>
      <w:r w:rsidRPr="00C0079E">
        <w:rPr>
          <w:rFonts w:cs="David"/>
        </w:rPr>
        <w:t>–</w:t>
      </w:r>
      <w:r w:rsidRPr="00C0079E">
        <w:rPr>
          <w:rFonts w:cs="David"/>
          <w:rtl/>
        </w:rPr>
        <w:t xml:space="preserve"> מי שהוסמך על ידי ההנהלה לפקח על ביצוע הסכם זה.</w:t>
      </w:r>
    </w:p>
    <w:p w:rsidR="006D67BB" w:rsidRPr="00C0079E" w:rsidRDefault="006D67BB" w:rsidP="006D67BB">
      <w:pPr>
        <w:tabs>
          <w:tab w:val="left" w:pos="944"/>
        </w:tabs>
        <w:rPr>
          <w:sz w:val="24"/>
          <w:rtl/>
        </w:rPr>
      </w:pPr>
      <w:r w:rsidRPr="00C0079E">
        <w:rPr>
          <w:rFonts w:hint="cs"/>
          <w:sz w:val="24"/>
          <w:rtl/>
        </w:rPr>
        <w:t xml:space="preserve"> </w:t>
      </w:r>
    </w:p>
    <w:p w:rsidR="006D67BB" w:rsidRPr="00C0079E" w:rsidRDefault="006D67BB" w:rsidP="006D67BB">
      <w:pPr>
        <w:tabs>
          <w:tab w:val="left" w:pos="944"/>
        </w:tabs>
        <w:rPr>
          <w:b/>
          <w:bCs/>
          <w:sz w:val="24"/>
          <w:u w:val="single"/>
          <w:rtl/>
        </w:rPr>
      </w:pPr>
    </w:p>
    <w:p w:rsidR="006D67BB" w:rsidRPr="00D22F82" w:rsidRDefault="006D67BB" w:rsidP="006D67BB">
      <w:pPr>
        <w:tabs>
          <w:tab w:val="left" w:pos="944"/>
        </w:tabs>
        <w:rPr>
          <w:b/>
          <w:bCs/>
          <w:szCs w:val="26"/>
          <w:u w:val="single"/>
          <w:rtl/>
        </w:rPr>
      </w:pPr>
      <w:r w:rsidRPr="00D22F82">
        <w:rPr>
          <w:rFonts w:hint="cs"/>
          <w:b/>
          <w:bCs/>
          <w:szCs w:val="26"/>
          <w:u w:val="single"/>
          <w:rtl/>
        </w:rPr>
        <w:t xml:space="preserve">מהות ההתקשרות </w:t>
      </w:r>
    </w:p>
    <w:p w:rsidR="006D67BB" w:rsidRPr="00C0079E" w:rsidRDefault="006D67BB" w:rsidP="006D67BB">
      <w:pPr>
        <w:tabs>
          <w:tab w:val="left" w:pos="944"/>
        </w:tabs>
        <w:rPr>
          <w:sz w:val="24"/>
          <w:rtl/>
        </w:rPr>
      </w:pPr>
    </w:p>
    <w:p w:rsidR="006D67BB" w:rsidRPr="00C0079E" w:rsidRDefault="006D67BB" w:rsidP="006D67BB">
      <w:pPr>
        <w:pStyle w:val="a3"/>
        <w:numPr>
          <w:ilvl w:val="0"/>
          <w:numId w:val="1"/>
        </w:numPr>
        <w:tabs>
          <w:tab w:val="clear" w:pos="360"/>
          <w:tab w:val="num" w:pos="720"/>
        </w:tabs>
        <w:overflowPunct/>
        <w:autoSpaceDE/>
        <w:autoSpaceDN/>
        <w:adjustRightInd/>
        <w:spacing w:after="0"/>
        <w:ind w:left="720"/>
        <w:jc w:val="left"/>
        <w:textAlignment w:val="auto"/>
        <w:outlineLvl w:val="9"/>
        <w:rPr>
          <w:rFonts w:cs="David"/>
        </w:rPr>
      </w:pPr>
      <w:r w:rsidRPr="00C0079E">
        <w:rPr>
          <w:rFonts w:cs="David" w:hint="cs"/>
          <w:rtl/>
        </w:rPr>
        <w:t xml:space="preserve">מהות ההתקשרות הנה אספקת  </w:t>
      </w:r>
      <w:r>
        <w:rPr>
          <w:rFonts w:cs="David" w:hint="cs"/>
          <w:rtl/>
        </w:rPr>
        <w:t xml:space="preserve"> </w:t>
      </w:r>
      <w:r w:rsidRPr="00C0079E">
        <w:rPr>
          <w:rFonts w:cs="David" w:hint="cs"/>
          <w:rtl/>
        </w:rPr>
        <w:t xml:space="preserve">להלן: "השירות" או "השירותים"). </w:t>
      </w:r>
    </w:p>
    <w:p w:rsidR="006D67BB" w:rsidRPr="00C0079E" w:rsidRDefault="006D67BB" w:rsidP="006D67BB">
      <w:pPr>
        <w:pStyle w:val="a3"/>
        <w:ind w:left="360" w:right="360"/>
        <w:jc w:val="left"/>
        <w:rPr>
          <w:rFonts w:cs="David"/>
        </w:rPr>
      </w:pPr>
    </w:p>
    <w:p w:rsidR="006D67BB" w:rsidRPr="00C0079E" w:rsidRDefault="006D67BB" w:rsidP="00246C06">
      <w:pPr>
        <w:pStyle w:val="a3"/>
        <w:numPr>
          <w:ilvl w:val="0"/>
          <w:numId w:val="1"/>
        </w:numPr>
        <w:tabs>
          <w:tab w:val="clear" w:pos="360"/>
          <w:tab w:val="num" w:pos="720"/>
        </w:tabs>
        <w:overflowPunct/>
        <w:autoSpaceDE/>
        <w:autoSpaceDN/>
        <w:adjustRightInd/>
        <w:spacing w:after="0"/>
        <w:ind w:left="720"/>
        <w:jc w:val="left"/>
        <w:textAlignment w:val="auto"/>
        <w:outlineLvl w:val="9"/>
        <w:rPr>
          <w:rFonts w:cs="David"/>
        </w:rPr>
      </w:pPr>
      <w:r w:rsidRPr="00C0079E">
        <w:rPr>
          <w:rFonts w:cs="David" w:hint="cs"/>
          <w:rtl/>
        </w:rPr>
        <w:t xml:space="preserve">מבלי לגרוע מן האמור </w:t>
      </w:r>
      <w:r w:rsidR="00246C06">
        <w:rPr>
          <w:rFonts w:cs="David" w:hint="cs"/>
          <w:rtl/>
          <w:lang w:val="en-US"/>
        </w:rPr>
        <w:t>ב</w:t>
      </w:r>
      <w:r w:rsidRPr="00C0079E">
        <w:rPr>
          <w:rFonts w:cs="David" w:hint="cs"/>
          <w:rtl/>
        </w:rPr>
        <w:t xml:space="preserve">מפרט השירותים המחייב </w:t>
      </w:r>
      <w:r>
        <w:rPr>
          <w:rFonts w:cs="David" w:hint="cs"/>
          <w:rtl/>
        </w:rPr>
        <w:t>המפורט במכרז</w:t>
      </w:r>
      <w:r w:rsidRPr="00C0079E">
        <w:rPr>
          <w:rFonts w:cs="David" w:hint="cs"/>
          <w:rtl/>
        </w:rPr>
        <w:t xml:space="preserve">, יובהר כי במסגרת השירות מחויב  הספק, בין היתר, לביצוע פעולות אלה: </w:t>
      </w:r>
    </w:p>
    <w:p w:rsidR="006D67BB" w:rsidRPr="006D67BB" w:rsidRDefault="006D67BB" w:rsidP="00246C06">
      <w:pPr>
        <w:numPr>
          <w:ilvl w:val="0"/>
          <w:numId w:val="4"/>
        </w:numPr>
        <w:spacing w:line="360" w:lineRule="auto"/>
        <w:ind w:left="1080"/>
        <w:jc w:val="both"/>
        <w:rPr>
          <w:sz w:val="24"/>
          <w:rtl/>
        </w:rPr>
      </w:pPr>
      <w:r w:rsidRPr="006D67BB">
        <w:rPr>
          <w:rFonts w:hint="cs"/>
          <w:sz w:val="24"/>
          <w:rtl/>
        </w:rPr>
        <w:t>ניתוח מעשי (לרבות בחינת תהליכים) של עיסוקיה של כל אחת מהיחידות המקצועיות של השירותים הווטרינריי</w:t>
      </w:r>
      <w:r w:rsidRPr="006D67BB">
        <w:rPr>
          <w:rFonts w:hint="eastAsia"/>
          <w:sz w:val="24"/>
          <w:rtl/>
        </w:rPr>
        <w:t>ם</w:t>
      </w:r>
      <w:r w:rsidRPr="006D67BB">
        <w:rPr>
          <w:rFonts w:hint="cs"/>
          <w:sz w:val="24"/>
          <w:rtl/>
        </w:rPr>
        <w:t xml:space="preserve">  (מצב קיים).</w:t>
      </w:r>
    </w:p>
    <w:p w:rsidR="006D67BB" w:rsidRPr="006D67BB" w:rsidRDefault="006D67BB" w:rsidP="006D67BB">
      <w:pPr>
        <w:numPr>
          <w:ilvl w:val="0"/>
          <w:numId w:val="4"/>
        </w:numPr>
        <w:spacing w:line="360" w:lineRule="auto"/>
        <w:ind w:left="1080"/>
        <w:jc w:val="both"/>
        <w:rPr>
          <w:sz w:val="24"/>
          <w:rtl/>
        </w:rPr>
      </w:pPr>
      <w:r w:rsidRPr="006D67BB">
        <w:rPr>
          <w:rFonts w:hint="cs"/>
          <w:sz w:val="24"/>
          <w:rtl/>
        </w:rPr>
        <w:t>ניתוח מעשי של כל תחומי אחריותם של השירותים הווטרינריי</w:t>
      </w:r>
      <w:r w:rsidRPr="006D67BB">
        <w:rPr>
          <w:rFonts w:hint="eastAsia"/>
          <w:sz w:val="24"/>
          <w:rtl/>
        </w:rPr>
        <w:t>ם</w:t>
      </w:r>
      <w:r w:rsidRPr="006D67BB">
        <w:rPr>
          <w:rFonts w:hint="cs"/>
          <w:sz w:val="24"/>
          <w:rtl/>
        </w:rPr>
        <w:t>, לרבות ממשקים עם ארגונים משיקים (מצב קיים).</w:t>
      </w:r>
    </w:p>
    <w:p w:rsidR="006D67BB" w:rsidRPr="006D67BB" w:rsidRDefault="006D67BB" w:rsidP="006D67BB">
      <w:pPr>
        <w:numPr>
          <w:ilvl w:val="0"/>
          <w:numId w:val="4"/>
        </w:numPr>
        <w:spacing w:line="360" w:lineRule="auto"/>
        <w:ind w:left="1080"/>
        <w:jc w:val="both"/>
        <w:rPr>
          <w:sz w:val="24"/>
        </w:rPr>
      </w:pPr>
      <w:r w:rsidRPr="006D67BB">
        <w:rPr>
          <w:rFonts w:hint="cs"/>
          <w:sz w:val="24"/>
          <w:rtl/>
        </w:rPr>
        <w:t>גיבוש הצעת מבנה, נהלי עבודה, תוכנית עבודה ואופן פעולה לצורך פעילות אופטימלית של יחידות השירותי</w:t>
      </w:r>
      <w:r w:rsidRPr="006D67BB">
        <w:rPr>
          <w:rFonts w:hint="eastAsia"/>
          <w:sz w:val="24"/>
          <w:rtl/>
        </w:rPr>
        <w:t>ם</w:t>
      </w:r>
      <w:r w:rsidRPr="006D67BB">
        <w:rPr>
          <w:rFonts w:hint="cs"/>
          <w:sz w:val="24"/>
          <w:rtl/>
        </w:rPr>
        <w:t xml:space="preserve"> הווטרינריי</w:t>
      </w:r>
      <w:r w:rsidRPr="006D67BB">
        <w:rPr>
          <w:rFonts w:hint="eastAsia"/>
          <w:sz w:val="24"/>
          <w:rtl/>
        </w:rPr>
        <w:t>ם</w:t>
      </w:r>
      <w:r w:rsidRPr="006D67BB">
        <w:rPr>
          <w:rFonts w:hint="cs"/>
          <w:sz w:val="24"/>
          <w:rtl/>
        </w:rPr>
        <w:t xml:space="preserve"> בישראל (עבודה זו תעשה לאור השוואה מול מספר מדינות </w:t>
      </w:r>
      <w:r w:rsidRPr="006D67BB">
        <w:rPr>
          <w:sz w:val="24"/>
        </w:rPr>
        <w:t xml:space="preserve">OECD </w:t>
      </w:r>
      <w:r w:rsidRPr="006D67BB">
        <w:rPr>
          <w:rFonts w:hint="cs"/>
          <w:sz w:val="24"/>
          <w:rtl/>
        </w:rPr>
        <w:t xml:space="preserve"> דומות ולאור הנחיות ארגון העולמי לבריאות בע"ח (</w:t>
      </w:r>
      <w:r w:rsidRPr="006D67BB">
        <w:rPr>
          <w:sz w:val="24"/>
        </w:rPr>
        <w:t>OIE</w:t>
      </w:r>
      <w:r w:rsidRPr="006D67BB">
        <w:rPr>
          <w:rFonts w:hint="cs"/>
          <w:sz w:val="24"/>
          <w:rtl/>
        </w:rPr>
        <w:t xml:space="preserve">) (מצב רצוי). </w:t>
      </w:r>
    </w:p>
    <w:p w:rsidR="006D67BB" w:rsidRPr="006D67BB" w:rsidRDefault="006D67BB" w:rsidP="006D67BB">
      <w:pPr>
        <w:numPr>
          <w:ilvl w:val="0"/>
          <w:numId w:val="4"/>
        </w:numPr>
        <w:spacing w:line="360" w:lineRule="auto"/>
        <w:ind w:left="1080"/>
        <w:jc w:val="both"/>
        <w:rPr>
          <w:sz w:val="24"/>
        </w:rPr>
      </w:pPr>
      <w:r w:rsidRPr="006D67BB">
        <w:rPr>
          <w:rFonts w:hint="cs"/>
          <w:sz w:val="24"/>
          <w:rtl/>
        </w:rPr>
        <w:t>ניתוח תקציב השירותים הווטרינריי</w:t>
      </w:r>
      <w:r w:rsidRPr="006D67BB">
        <w:rPr>
          <w:rFonts w:hint="eastAsia"/>
          <w:sz w:val="24"/>
          <w:rtl/>
        </w:rPr>
        <w:t>ם</w:t>
      </w:r>
      <w:r w:rsidRPr="006D67BB">
        <w:rPr>
          <w:rFonts w:hint="cs"/>
          <w:sz w:val="24"/>
          <w:rtl/>
        </w:rPr>
        <w:t>,  הן בהיבט ההכנסות והן בהיבט ההוצאות (לרבות תמחור).</w:t>
      </w:r>
    </w:p>
    <w:p w:rsidR="006D67BB" w:rsidRPr="006D67BB" w:rsidRDefault="006D67BB" w:rsidP="006D67BB">
      <w:pPr>
        <w:numPr>
          <w:ilvl w:val="0"/>
          <w:numId w:val="4"/>
        </w:numPr>
        <w:spacing w:line="360" w:lineRule="auto"/>
        <w:ind w:left="1080"/>
        <w:jc w:val="both"/>
        <w:rPr>
          <w:sz w:val="24"/>
        </w:rPr>
      </w:pPr>
      <w:r w:rsidRPr="006D67BB">
        <w:rPr>
          <w:rFonts w:hint="cs"/>
          <w:sz w:val="24"/>
          <w:rtl/>
        </w:rPr>
        <w:t xml:space="preserve">ניתוח פערים בין </w:t>
      </w:r>
      <w:r w:rsidRPr="006D67BB">
        <w:rPr>
          <w:rFonts w:hint="cs"/>
          <w:b/>
          <w:bCs/>
          <w:sz w:val="24"/>
          <w:u w:val="single"/>
          <w:rtl/>
        </w:rPr>
        <w:t>המצב הקיים</w:t>
      </w:r>
      <w:r w:rsidRPr="006D67BB">
        <w:rPr>
          <w:rFonts w:hint="cs"/>
          <w:sz w:val="24"/>
          <w:rtl/>
        </w:rPr>
        <w:t xml:space="preserve"> ל</w:t>
      </w:r>
      <w:r w:rsidRPr="006D67BB">
        <w:rPr>
          <w:rFonts w:hint="cs"/>
          <w:b/>
          <w:bCs/>
          <w:sz w:val="24"/>
          <w:u w:val="single"/>
          <w:rtl/>
        </w:rPr>
        <w:t>מצב הרצוי</w:t>
      </w:r>
      <w:r w:rsidRPr="006D67BB">
        <w:rPr>
          <w:rFonts w:hint="cs"/>
          <w:sz w:val="24"/>
          <w:rtl/>
        </w:rPr>
        <w:t xml:space="preserve"> בהיבטים של: תקציב, כ"א, חקיקה ראשית, חקיקת משנה, נהלי עבודה, מחשוב. </w:t>
      </w:r>
    </w:p>
    <w:p w:rsidR="006D67BB" w:rsidRPr="006D67BB" w:rsidRDefault="006D67BB" w:rsidP="006D67BB">
      <w:pPr>
        <w:numPr>
          <w:ilvl w:val="0"/>
          <w:numId w:val="4"/>
        </w:numPr>
        <w:spacing w:line="360" w:lineRule="auto"/>
        <w:ind w:left="1080"/>
        <w:jc w:val="both"/>
        <w:rPr>
          <w:sz w:val="24"/>
        </w:rPr>
      </w:pPr>
      <w:r w:rsidRPr="006D67BB">
        <w:rPr>
          <w:rFonts w:hint="cs"/>
          <w:sz w:val="24"/>
          <w:rtl/>
        </w:rPr>
        <w:t>סקר תשתיות פיזיות וציוד במכון הווטרינר</w:t>
      </w:r>
      <w:r w:rsidRPr="006D67BB">
        <w:rPr>
          <w:rFonts w:hint="eastAsia"/>
          <w:sz w:val="24"/>
          <w:rtl/>
        </w:rPr>
        <w:t>י</w:t>
      </w:r>
      <w:r w:rsidRPr="006D67BB">
        <w:rPr>
          <w:rFonts w:hint="cs"/>
          <w:sz w:val="24"/>
          <w:rtl/>
        </w:rPr>
        <w:t xml:space="preserve"> (מבנים, מעבדות, מכשור).</w:t>
      </w:r>
    </w:p>
    <w:p w:rsidR="006D67BB" w:rsidRPr="006D67BB" w:rsidRDefault="006D67BB" w:rsidP="006D67BB">
      <w:pPr>
        <w:spacing w:line="360" w:lineRule="auto"/>
        <w:ind w:left="1080"/>
        <w:jc w:val="both"/>
        <w:rPr>
          <w:sz w:val="24"/>
          <w:rtl/>
        </w:rPr>
      </w:pPr>
    </w:p>
    <w:p w:rsidR="006D67BB" w:rsidRPr="006D67BB" w:rsidRDefault="006D67BB" w:rsidP="006D67BB">
      <w:pPr>
        <w:spacing w:line="360" w:lineRule="auto"/>
        <w:ind w:left="1080"/>
        <w:rPr>
          <w:sz w:val="24"/>
          <w:rtl/>
        </w:rPr>
      </w:pPr>
      <w:r w:rsidRPr="006D67BB">
        <w:rPr>
          <w:rFonts w:hint="cs"/>
          <w:sz w:val="24"/>
          <w:rtl/>
        </w:rPr>
        <w:t xml:space="preserve">*האמור לעיל, מתייחס לכל יחידות </w:t>
      </w:r>
      <w:proofErr w:type="spellStart"/>
      <w:r w:rsidRPr="006D67BB">
        <w:rPr>
          <w:rFonts w:hint="cs"/>
          <w:sz w:val="24"/>
          <w:rtl/>
        </w:rPr>
        <w:t>השו"ט</w:t>
      </w:r>
      <w:proofErr w:type="spellEnd"/>
      <w:r w:rsidRPr="006D67BB">
        <w:rPr>
          <w:rFonts w:hint="cs"/>
          <w:sz w:val="24"/>
          <w:rtl/>
        </w:rPr>
        <w:t>, לרבות המכון הווטרינר</w:t>
      </w:r>
      <w:r w:rsidRPr="006D67BB">
        <w:rPr>
          <w:rFonts w:hint="eastAsia"/>
          <w:sz w:val="24"/>
          <w:rtl/>
        </w:rPr>
        <w:t>י</w:t>
      </w:r>
      <w:r w:rsidRPr="006D67BB">
        <w:rPr>
          <w:rFonts w:hint="cs"/>
          <w:sz w:val="24"/>
          <w:rtl/>
        </w:rPr>
        <w:t xml:space="preserve">. </w:t>
      </w:r>
    </w:p>
    <w:p w:rsidR="006D67BB" w:rsidRPr="006D67BB" w:rsidRDefault="006D67BB" w:rsidP="006D67BB">
      <w:pPr>
        <w:spacing w:line="360" w:lineRule="auto"/>
        <w:ind w:left="1080"/>
        <w:rPr>
          <w:sz w:val="24"/>
          <w:rtl/>
        </w:rPr>
      </w:pPr>
      <w:r w:rsidRPr="006D67BB">
        <w:rPr>
          <w:rFonts w:hint="cs"/>
          <w:sz w:val="24"/>
          <w:rtl/>
        </w:rPr>
        <w:t>** העבודה תעשה בליווי  צוות מקצועי שימונה ע"י מנכ"ל משרד החקלאות ופיתוח הכפר.</w:t>
      </w:r>
    </w:p>
    <w:p w:rsidR="006D67BB" w:rsidRPr="006D67BB" w:rsidRDefault="006D67BB" w:rsidP="006D67BB">
      <w:pPr>
        <w:spacing w:line="360" w:lineRule="auto"/>
        <w:ind w:left="1080"/>
        <w:rPr>
          <w:sz w:val="24"/>
          <w:rtl/>
        </w:rPr>
      </w:pPr>
    </w:p>
    <w:p w:rsidR="006D67BB" w:rsidRPr="006D67BB" w:rsidRDefault="006D67BB" w:rsidP="00246C06">
      <w:pPr>
        <w:spacing w:line="360" w:lineRule="auto"/>
        <w:ind w:left="720"/>
        <w:jc w:val="both"/>
        <w:rPr>
          <w:b/>
          <w:bCs/>
          <w:sz w:val="24"/>
          <w:rtl/>
        </w:rPr>
      </w:pPr>
      <w:r w:rsidRPr="006D67BB">
        <w:rPr>
          <w:rFonts w:hint="eastAsia"/>
          <w:b/>
          <w:bCs/>
          <w:sz w:val="24"/>
          <w:rtl/>
        </w:rPr>
        <w:t>מובהר</w:t>
      </w:r>
      <w:r w:rsidRPr="006D67BB">
        <w:rPr>
          <w:b/>
          <w:bCs/>
          <w:sz w:val="24"/>
          <w:rtl/>
        </w:rPr>
        <w:t xml:space="preserve"> </w:t>
      </w:r>
      <w:r w:rsidRPr="006D67BB">
        <w:rPr>
          <w:rFonts w:hint="eastAsia"/>
          <w:b/>
          <w:bCs/>
          <w:sz w:val="24"/>
          <w:rtl/>
        </w:rPr>
        <w:t>בזאת</w:t>
      </w:r>
      <w:r w:rsidR="00246C06">
        <w:rPr>
          <w:rFonts w:hint="cs"/>
          <w:b/>
          <w:bCs/>
          <w:sz w:val="24"/>
          <w:rtl/>
        </w:rPr>
        <w:t>,</w:t>
      </w:r>
      <w:r w:rsidRPr="006D67BB">
        <w:rPr>
          <w:b/>
          <w:bCs/>
          <w:sz w:val="24"/>
          <w:rtl/>
        </w:rPr>
        <w:t xml:space="preserve"> </w:t>
      </w:r>
      <w:r w:rsidRPr="006D67BB">
        <w:rPr>
          <w:rFonts w:hint="eastAsia"/>
          <w:b/>
          <w:bCs/>
          <w:sz w:val="24"/>
          <w:rtl/>
        </w:rPr>
        <w:t>כי</w:t>
      </w:r>
      <w:r w:rsidRPr="006D67BB">
        <w:rPr>
          <w:b/>
          <w:bCs/>
          <w:sz w:val="24"/>
          <w:rtl/>
        </w:rPr>
        <w:t xml:space="preserve"> </w:t>
      </w:r>
      <w:r w:rsidR="00246C06">
        <w:rPr>
          <w:rFonts w:hint="cs"/>
          <w:b/>
          <w:bCs/>
          <w:sz w:val="24"/>
          <w:rtl/>
        </w:rPr>
        <w:t xml:space="preserve">הספק </w:t>
      </w:r>
      <w:r w:rsidRPr="006D67BB">
        <w:rPr>
          <w:rFonts w:hint="eastAsia"/>
          <w:b/>
          <w:bCs/>
          <w:sz w:val="24"/>
          <w:rtl/>
        </w:rPr>
        <w:t>בהקשר</w:t>
      </w:r>
      <w:r w:rsidRPr="006D67BB">
        <w:rPr>
          <w:b/>
          <w:bCs/>
          <w:sz w:val="24"/>
          <w:rtl/>
        </w:rPr>
        <w:t xml:space="preserve"> </w:t>
      </w:r>
      <w:r w:rsidRPr="006D67BB">
        <w:rPr>
          <w:rFonts w:hint="eastAsia"/>
          <w:b/>
          <w:bCs/>
          <w:sz w:val="24"/>
          <w:rtl/>
        </w:rPr>
        <w:t>זה</w:t>
      </w:r>
      <w:r w:rsidRPr="006D67BB">
        <w:rPr>
          <w:b/>
          <w:bCs/>
          <w:sz w:val="24"/>
          <w:rtl/>
        </w:rPr>
        <w:t xml:space="preserve"> </w:t>
      </w:r>
      <w:r w:rsidRPr="006D67BB">
        <w:rPr>
          <w:rFonts w:hint="eastAsia"/>
          <w:b/>
          <w:bCs/>
          <w:sz w:val="24"/>
          <w:rtl/>
        </w:rPr>
        <w:t>של</w:t>
      </w:r>
      <w:r w:rsidRPr="006D67BB">
        <w:rPr>
          <w:b/>
          <w:bCs/>
          <w:sz w:val="24"/>
          <w:rtl/>
        </w:rPr>
        <w:t xml:space="preserve"> </w:t>
      </w:r>
      <w:r w:rsidRPr="006D67BB">
        <w:rPr>
          <w:rFonts w:hint="eastAsia"/>
          <w:b/>
          <w:bCs/>
          <w:sz w:val="24"/>
          <w:rtl/>
        </w:rPr>
        <w:t>מתן</w:t>
      </w:r>
      <w:r w:rsidRPr="006D67BB">
        <w:rPr>
          <w:b/>
          <w:bCs/>
          <w:sz w:val="24"/>
          <w:rtl/>
        </w:rPr>
        <w:t xml:space="preserve"> </w:t>
      </w:r>
      <w:r w:rsidRPr="006D67BB">
        <w:rPr>
          <w:rFonts w:hint="eastAsia"/>
          <w:b/>
          <w:bCs/>
          <w:sz w:val="24"/>
          <w:rtl/>
        </w:rPr>
        <w:t>השירות</w:t>
      </w:r>
      <w:r w:rsidRPr="006D67BB">
        <w:rPr>
          <w:b/>
          <w:bCs/>
          <w:sz w:val="24"/>
          <w:rtl/>
        </w:rPr>
        <w:t xml:space="preserve"> , </w:t>
      </w:r>
      <w:r w:rsidRPr="006D67BB">
        <w:rPr>
          <w:rFonts w:hint="eastAsia"/>
          <w:b/>
          <w:bCs/>
          <w:sz w:val="24"/>
          <w:rtl/>
        </w:rPr>
        <w:t>משמש</w:t>
      </w:r>
      <w:r w:rsidRPr="006D67BB">
        <w:rPr>
          <w:b/>
          <w:bCs/>
          <w:sz w:val="24"/>
          <w:rtl/>
        </w:rPr>
        <w:t xml:space="preserve"> </w:t>
      </w:r>
      <w:r w:rsidRPr="006D67BB">
        <w:rPr>
          <w:rFonts w:hint="eastAsia"/>
          <w:b/>
          <w:bCs/>
          <w:sz w:val="24"/>
          <w:rtl/>
        </w:rPr>
        <w:t>יועץ</w:t>
      </w:r>
      <w:r w:rsidRPr="006D67BB">
        <w:rPr>
          <w:b/>
          <w:bCs/>
          <w:sz w:val="24"/>
          <w:rtl/>
        </w:rPr>
        <w:t xml:space="preserve"> </w:t>
      </w:r>
      <w:r w:rsidRPr="006D67BB">
        <w:rPr>
          <w:rFonts w:hint="eastAsia"/>
          <w:b/>
          <w:bCs/>
          <w:sz w:val="24"/>
          <w:rtl/>
        </w:rPr>
        <w:t>בלבד</w:t>
      </w:r>
      <w:r w:rsidRPr="006D67BB">
        <w:rPr>
          <w:b/>
          <w:bCs/>
          <w:sz w:val="24"/>
          <w:rtl/>
        </w:rPr>
        <w:t xml:space="preserve"> </w:t>
      </w:r>
      <w:r w:rsidRPr="006D67BB">
        <w:rPr>
          <w:rFonts w:hint="eastAsia"/>
          <w:b/>
          <w:bCs/>
          <w:sz w:val="24"/>
          <w:rtl/>
        </w:rPr>
        <w:t>ואינו</w:t>
      </w:r>
      <w:r w:rsidRPr="006D67BB">
        <w:rPr>
          <w:b/>
          <w:bCs/>
          <w:sz w:val="24"/>
          <w:rtl/>
        </w:rPr>
        <w:t xml:space="preserve"> </w:t>
      </w:r>
      <w:r w:rsidRPr="006D67BB">
        <w:rPr>
          <w:rFonts w:hint="eastAsia"/>
          <w:b/>
          <w:bCs/>
          <w:sz w:val="24"/>
          <w:rtl/>
        </w:rPr>
        <w:t>מחליף</w:t>
      </w:r>
      <w:r w:rsidRPr="006D67BB">
        <w:rPr>
          <w:b/>
          <w:bCs/>
          <w:sz w:val="24"/>
          <w:rtl/>
        </w:rPr>
        <w:t xml:space="preserve"> </w:t>
      </w:r>
      <w:r w:rsidRPr="006D67BB">
        <w:rPr>
          <w:rFonts w:hint="eastAsia"/>
          <w:b/>
          <w:bCs/>
          <w:sz w:val="24"/>
          <w:rtl/>
        </w:rPr>
        <w:t>את</w:t>
      </w:r>
      <w:r w:rsidRPr="006D67BB">
        <w:rPr>
          <w:b/>
          <w:bCs/>
          <w:sz w:val="24"/>
          <w:rtl/>
        </w:rPr>
        <w:t xml:space="preserve"> </w:t>
      </w:r>
      <w:r w:rsidRPr="006D67BB">
        <w:rPr>
          <w:rFonts w:hint="eastAsia"/>
          <w:b/>
          <w:bCs/>
          <w:sz w:val="24"/>
          <w:rtl/>
        </w:rPr>
        <w:t>שיקול</w:t>
      </w:r>
      <w:r w:rsidRPr="006D67BB">
        <w:rPr>
          <w:b/>
          <w:bCs/>
          <w:sz w:val="24"/>
          <w:rtl/>
        </w:rPr>
        <w:t xml:space="preserve"> </w:t>
      </w:r>
      <w:r w:rsidRPr="006D67BB">
        <w:rPr>
          <w:rFonts w:hint="eastAsia"/>
          <w:b/>
          <w:bCs/>
          <w:sz w:val="24"/>
          <w:rtl/>
        </w:rPr>
        <w:t>הדעת</w:t>
      </w:r>
      <w:r w:rsidRPr="006D67BB">
        <w:rPr>
          <w:b/>
          <w:bCs/>
          <w:sz w:val="24"/>
          <w:rtl/>
        </w:rPr>
        <w:t xml:space="preserve"> </w:t>
      </w:r>
      <w:r w:rsidRPr="006D67BB">
        <w:rPr>
          <w:rFonts w:hint="eastAsia"/>
          <w:b/>
          <w:bCs/>
          <w:sz w:val="24"/>
          <w:rtl/>
        </w:rPr>
        <w:t>והאחריות</w:t>
      </w:r>
      <w:r w:rsidRPr="006D67BB">
        <w:rPr>
          <w:b/>
          <w:bCs/>
          <w:sz w:val="24"/>
          <w:rtl/>
        </w:rPr>
        <w:t xml:space="preserve"> </w:t>
      </w:r>
      <w:r w:rsidRPr="006D67BB">
        <w:rPr>
          <w:rFonts w:hint="eastAsia"/>
          <w:b/>
          <w:bCs/>
          <w:sz w:val="24"/>
          <w:rtl/>
        </w:rPr>
        <w:t>המנהלית</w:t>
      </w:r>
      <w:r w:rsidRPr="006D67BB">
        <w:rPr>
          <w:rFonts w:hint="cs"/>
          <w:b/>
          <w:bCs/>
          <w:sz w:val="24"/>
          <w:rtl/>
        </w:rPr>
        <w:t xml:space="preserve"> </w:t>
      </w:r>
      <w:r w:rsidRPr="006D67BB">
        <w:rPr>
          <w:rFonts w:hint="eastAsia"/>
          <w:b/>
          <w:bCs/>
          <w:sz w:val="24"/>
          <w:rtl/>
        </w:rPr>
        <w:t>המסורה</w:t>
      </w:r>
      <w:r w:rsidRPr="006D67BB">
        <w:rPr>
          <w:b/>
          <w:bCs/>
          <w:sz w:val="24"/>
          <w:rtl/>
        </w:rPr>
        <w:t xml:space="preserve"> </w:t>
      </w:r>
      <w:r w:rsidRPr="006D67BB">
        <w:rPr>
          <w:rFonts w:hint="eastAsia"/>
          <w:b/>
          <w:bCs/>
          <w:sz w:val="24"/>
          <w:rtl/>
        </w:rPr>
        <w:t>בידי</w:t>
      </w:r>
      <w:r w:rsidRPr="006D67BB">
        <w:rPr>
          <w:b/>
          <w:bCs/>
          <w:sz w:val="24"/>
          <w:rtl/>
        </w:rPr>
        <w:t xml:space="preserve"> </w:t>
      </w:r>
      <w:r w:rsidRPr="006D67BB">
        <w:rPr>
          <w:rFonts w:hint="cs"/>
          <w:b/>
          <w:bCs/>
          <w:sz w:val="24"/>
          <w:rtl/>
        </w:rPr>
        <w:t xml:space="preserve">למשרד. מובן עוד כי </w:t>
      </w:r>
      <w:r w:rsidRPr="006D67BB">
        <w:rPr>
          <w:rFonts w:hint="eastAsia"/>
          <w:b/>
          <w:bCs/>
          <w:sz w:val="24"/>
          <w:rtl/>
        </w:rPr>
        <w:t>כל</w:t>
      </w:r>
      <w:r w:rsidRPr="006D67BB">
        <w:rPr>
          <w:b/>
          <w:bCs/>
          <w:sz w:val="24"/>
          <w:rtl/>
        </w:rPr>
        <w:t xml:space="preserve"> </w:t>
      </w:r>
      <w:r w:rsidRPr="006D67BB">
        <w:rPr>
          <w:rFonts w:hint="eastAsia"/>
          <w:b/>
          <w:bCs/>
          <w:sz w:val="24"/>
          <w:rtl/>
        </w:rPr>
        <w:t>סמכות</w:t>
      </w:r>
      <w:r w:rsidRPr="006D67BB">
        <w:rPr>
          <w:b/>
          <w:bCs/>
          <w:sz w:val="24"/>
          <w:rtl/>
        </w:rPr>
        <w:t xml:space="preserve"> </w:t>
      </w:r>
      <w:r w:rsidRPr="006D67BB">
        <w:rPr>
          <w:rFonts w:hint="eastAsia"/>
          <w:b/>
          <w:bCs/>
          <w:sz w:val="24"/>
          <w:rtl/>
        </w:rPr>
        <w:t>רגולטורית</w:t>
      </w:r>
      <w:r w:rsidRPr="006D67BB">
        <w:rPr>
          <w:b/>
          <w:bCs/>
          <w:sz w:val="24"/>
          <w:rtl/>
        </w:rPr>
        <w:t xml:space="preserve"> </w:t>
      </w:r>
      <w:r w:rsidRPr="006D67BB">
        <w:rPr>
          <w:rFonts w:hint="eastAsia"/>
          <w:b/>
          <w:bCs/>
          <w:sz w:val="24"/>
          <w:rtl/>
        </w:rPr>
        <w:t>בהקשר</w:t>
      </w:r>
      <w:r w:rsidRPr="006D67BB">
        <w:rPr>
          <w:b/>
          <w:bCs/>
          <w:sz w:val="24"/>
          <w:rtl/>
        </w:rPr>
        <w:t xml:space="preserve"> </w:t>
      </w:r>
      <w:r w:rsidRPr="006D67BB">
        <w:rPr>
          <w:rFonts w:hint="eastAsia"/>
          <w:b/>
          <w:bCs/>
          <w:sz w:val="24"/>
          <w:rtl/>
        </w:rPr>
        <w:t>השירות</w:t>
      </w:r>
      <w:r w:rsidRPr="006D67BB">
        <w:rPr>
          <w:b/>
          <w:bCs/>
          <w:sz w:val="24"/>
          <w:rtl/>
        </w:rPr>
        <w:t xml:space="preserve"> </w:t>
      </w:r>
      <w:r w:rsidRPr="006D67BB">
        <w:rPr>
          <w:rFonts w:hint="eastAsia"/>
          <w:b/>
          <w:bCs/>
          <w:sz w:val="24"/>
          <w:rtl/>
        </w:rPr>
        <w:t>הניתן</w:t>
      </w:r>
      <w:r w:rsidRPr="006D67BB">
        <w:rPr>
          <w:b/>
          <w:bCs/>
          <w:sz w:val="24"/>
          <w:rtl/>
        </w:rPr>
        <w:t xml:space="preserve">, </w:t>
      </w:r>
      <w:r w:rsidRPr="006D67BB">
        <w:rPr>
          <w:rFonts w:hint="eastAsia"/>
          <w:b/>
          <w:bCs/>
          <w:sz w:val="24"/>
          <w:rtl/>
        </w:rPr>
        <w:t>הנה</w:t>
      </w:r>
      <w:r w:rsidRPr="006D67BB">
        <w:rPr>
          <w:b/>
          <w:bCs/>
          <w:sz w:val="24"/>
          <w:rtl/>
        </w:rPr>
        <w:t xml:space="preserve">  </w:t>
      </w:r>
      <w:r w:rsidRPr="006D67BB">
        <w:rPr>
          <w:rFonts w:hint="eastAsia"/>
          <w:b/>
          <w:bCs/>
          <w:sz w:val="24"/>
          <w:rtl/>
        </w:rPr>
        <w:t>של</w:t>
      </w:r>
      <w:r w:rsidRPr="006D67BB">
        <w:rPr>
          <w:b/>
          <w:bCs/>
          <w:sz w:val="24"/>
          <w:rtl/>
        </w:rPr>
        <w:t xml:space="preserve"> </w:t>
      </w:r>
      <w:r w:rsidRPr="006D67BB">
        <w:rPr>
          <w:rFonts w:hint="eastAsia"/>
          <w:b/>
          <w:bCs/>
          <w:sz w:val="24"/>
          <w:rtl/>
        </w:rPr>
        <w:t>המשרד</w:t>
      </w:r>
      <w:r w:rsidRPr="006D67BB">
        <w:rPr>
          <w:b/>
          <w:bCs/>
          <w:sz w:val="24"/>
          <w:rtl/>
        </w:rPr>
        <w:t xml:space="preserve"> </w:t>
      </w:r>
      <w:r w:rsidRPr="006D67BB">
        <w:rPr>
          <w:rFonts w:hint="eastAsia"/>
          <w:b/>
          <w:bCs/>
          <w:sz w:val="24"/>
          <w:rtl/>
        </w:rPr>
        <w:t>ושלו</w:t>
      </w:r>
      <w:r w:rsidRPr="006D67BB">
        <w:rPr>
          <w:b/>
          <w:bCs/>
          <w:sz w:val="24"/>
          <w:rtl/>
        </w:rPr>
        <w:t xml:space="preserve"> </w:t>
      </w:r>
      <w:r w:rsidRPr="006D67BB">
        <w:rPr>
          <w:rFonts w:hint="eastAsia"/>
          <w:b/>
          <w:bCs/>
          <w:sz w:val="24"/>
          <w:rtl/>
        </w:rPr>
        <w:t>בלבד</w:t>
      </w:r>
      <w:r w:rsidRPr="006D67BB">
        <w:rPr>
          <w:b/>
          <w:bCs/>
          <w:sz w:val="24"/>
          <w:rtl/>
        </w:rPr>
        <w:t xml:space="preserve">. </w:t>
      </w:r>
    </w:p>
    <w:p w:rsidR="006D67BB" w:rsidRPr="006D67BB" w:rsidRDefault="006D67BB" w:rsidP="006D67BB">
      <w:pPr>
        <w:spacing w:line="276" w:lineRule="auto"/>
        <w:ind w:left="1178" w:hanging="458"/>
        <w:jc w:val="both"/>
        <w:rPr>
          <w:sz w:val="24"/>
          <w:rtl/>
        </w:rPr>
      </w:pPr>
    </w:p>
    <w:p w:rsidR="006D67BB" w:rsidRPr="006D67BB" w:rsidRDefault="006D67BB" w:rsidP="00246C06">
      <w:pPr>
        <w:spacing w:line="276" w:lineRule="auto"/>
        <w:ind w:left="1178" w:hanging="458"/>
        <w:jc w:val="both"/>
        <w:rPr>
          <w:sz w:val="24"/>
          <w:rtl/>
        </w:rPr>
      </w:pPr>
      <w:r w:rsidRPr="006D67BB">
        <w:rPr>
          <w:rFonts w:hint="eastAsia"/>
          <w:sz w:val="24"/>
          <w:rtl/>
        </w:rPr>
        <w:t>כמו</w:t>
      </w:r>
      <w:r w:rsidRPr="006D67BB">
        <w:rPr>
          <w:sz w:val="24"/>
          <w:rtl/>
        </w:rPr>
        <w:t xml:space="preserve"> </w:t>
      </w:r>
      <w:r w:rsidRPr="006D67BB">
        <w:rPr>
          <w:rFonts w:hint="eastAsia"/>
          <w:sz w:val="24"/>
          <w:rtl/>
        </w:rPr>
        <w:t>כן</w:t>
      </w:r>
      <w:r w:rsidRPr="006D67BB">
        <w:rPr>
          <w:sz w:val="24"/>
          <w:rtl/>
        </w:rPr>
        <w:t xml:space="preserve"> </w:t>
      </w:r>
      <w:r w:rsidRPr="006D67BB">
        <w:rPr>
          <w:rFonts w:hint="eastAsia"/>
          <w:sz w:val="24"/>
          <w:rtl/>
        </w:rPr>
        <w:t>יכול</w:t>
      </w:r>
      <w:r w:rsidRPr="006D67BB">
        <w:rPr>
          <w:sz w:val="24"/>
          <w:rtl/>
        </w:rPr>
        <w:t xml:space="preserve"> </w:t>
      </w:r>
      <w:r w:rsidRPr="006D67BB">
        <w:rPr>
          <w:rFonts w:hint="eastAsia"/>
          <w:sz w:val="24"/>
          <w:rtl/>
        </w:rPr>
        <w:t>יידרש</w:t>
      </w:r>
      <w:r w:rsidRPr="006D67BB">
        <w:rPr>
          <w:sz w:val="24"/>
          <w:rtl/>
        </w:rPr>
        <w:t xml:space="preserve"> </w:t>
      </w:r>
      <w:r w:rsidR="00246C06">
        <w:rPr>
          <w:rFonts w:hint="cs"/>
          <w:sz w:val="24"/>
          <w:rtl/>
        </w:rPr>
        <w:t xml:space="preserve">הספק </w:t>
      </w:r>
      <w:r w:rsidRPr="006D67BB">
        <w:rPr>
          <w:rFonts w:hint="eastAsia"/>
          <w:sz w:val="24"/>
          <w:rtl/>
        </w:rPr>
        <w:t>לשירות</w:t>
      </w:r>
      <w:r w:rsidRPr="006D67BB">
        <w:rPr>
          <w:sz w:val="24"/>
          <w:rtl/>
        </w:rPr>
        <w:t xml:space="preserve"> </w:t>
      </w:r>
      <w:r w:rsidRPr="006D67BB">
        <w:rPr>
          <w:rFonts w:hint="eastAsia"/>
          <w:sz w:val="24"/>
          <w:rtl/>
        </w:rPr>
        <w:t>בנושאים</w:t>
      </w:r>
      <w:r w:rsidRPr="006D67BB">
        <w:rPr>
          <w:sz w:val="24"/>
          <w:rtl/>
        </w:rPr>
        <w:t xml:space="preserve"> </w:t>
      </w:r>
      <w:r w:rsidRPr="006D67BB">
        <w:rPr>
          <w:rFonts w:hint="eastAsia"/>
          <w:sz w:val="24"/>
          <w:rtl/>
        </w:rPr>
        <w:t>הבאים</w:t>
      </w:r>
      <w:r w:rsidRPr="006D67BB">
        <w:rPr>
          <w:sz w:val="24"/>
          <w:rtl/>
        </w:rPr>
        <w:t xml:space="preserve">: </w:t>
      </w:r>
    </w:p>
    <w:p w:rsidR="006D67BB" w:rsidRPr="006D67BB" w:rsidRDefault="006D67BB" w:rsidP="006D67BB">
      <w:pPr>
        <w:numPr>
          <w:ilvl w:val="0"/>
          <w:numId w:val="5"/>
        </w:numPr>
        <w:spacing w:line="360" w:lineRule="auto"/>
        <w:ind w:left="1178" w:hanging="458"/>
        <w:jc w:val="both"/>
        <w:rPr>
          <w:sz w:val="24"/>
          <w:rtl/>
        </w:rPr>
      </w:pPr>
      <w:r w:rsidRPr="006D67BB">
        <w:rPr>
          <w:rFonts w:hint="eastAsia"/>
          <w:sz w:val="24"/>
          <w:rtl/>
        </w:rPr>
        <w:t>ייעוץ</w:t>
      </w:r>
      <w:r w:rsidRPr="006D67BB">
        <w:rPr>
          <w:sz w:val="24"/>
          <w:rtl/>
        </w:rPr>
        <w:t xml:space="preserve"> </w:t>
      </w:r>
      <w:r w:rsidRPr="006D67BB">
        <w:rPr>
          <w:rFonts w:hint="eastAsia"/>
          <w:sz w:val="24"/>
          <w:rtl/>
        </w:rPr>
        <w:t>גיבוש</w:t>
      </w:r>
      <w:r w:rsidRPr="006D67BB">
        <w:rPr>
          <w:sz w:val="24"/>
          <w:rtl/>
        </w:rPr>
        <w:t xml:space="preserve"> </w:t>
      </w:r>
      <w:r w:rsidRPr="006D67BB">
        <w:rPr>
          <w:rFonts w:hint="eastAsia"/>
          <w:sz w:val="24"/>
          <w:rtl/>
        </w:rPr>
        <w:t>מדיניות</w:t>
      </w:r>
      <w:r w:rsidRPr="006D67BB">
        <w:rPr>
          <w:sz w:val="24"/>
          <w:rtl/>
        </w:rPr>
        <w:t xml:space="preserve"> </w:t>
      </w:r>
      <w:r w:rsidRPr="006D67BB">
        <w:rPr>
          <w:rFonts w:hint="cs"/>
          <w:sz w:val="24"/>
          <w:rtl/>
        </w:rPr>
        <w:t xml:space="preserve"> </w:t>
      </w:r>
    </w:p>
    <w:p w:rsidR="006D67BB" w:rsidRPr="006D67BB" w:rsidRDefault="006D67BB" w:rsidP="006D67BB">
      <w:pPr>
        <w:numPr>
          <w:ilvl w:val="0"/>
          <w:numId w:val="5"/>
        </w:numPr>
        <w:spacing w:line="360" w:lineRule="auto"/>
        <w:ind w:left="1178" w:hanging="458"/>
        <w:jc w:val="both"/>
        <w:rPr>
          <w:sz w:val="24"/>
          <w:rtl/>
        </w:rPr>
      </w:pPr>
      <w:r w:rsidRPr="006D67BB">
        <w:rPr>
          <w:rFonts w:hint="eastAsia"/>
          <w:sz w:val="24"/>
          <w:rtl/>
        </w:rPr>
        <w:t>השתתפות</w:t>
      </w:r>
      <w:r w:rsidRPr="006D67BB">
        <w:rPr>
          <w:sz w:val="24"/>
          <w:rtl/>
        </w:rPr>
        <w:t xml:space="preserve"> </w:t>
      </w:r>
      <w:r w:rsidRPr="006D67BB">
        <w:rPr>
          <w:rFonts w:hint="eastAsia"/>
          <w:sz w:val="24"/>
          <w:rtl/>
        </w:rPr>
        <w:t>בדיונים</w:t>
      </w:r>
      <w:r w:rsidRPr="006D67BB">
        <w:rPr>
          <w:sz w:val="24"/>
          <w:rtl/>
        </w:rPr>
        <w:t xml:space="preserve">, </w:t>
      </w:r>
      <w:r w:rsidRPr="006D67BB">
        <w:rPr>
          <w:rFonts w:hint="eastAsia"/>
          <w:sz w:val="24"/>
          <w:rtl/>
        </w:rPr>
        <w:t>פורומים</w:t>
      </w:r>
      <w:r w:rsidRPr="006D67BB">
        <w:rPr>
          <w:sz w:val="24"/>
          <w:rtl/>
        </w:rPr>
        <w:t xml:space="preserve"> </w:t>
      </w:r>
      <w:r w:rsidRPr="006D67BB">
        <w:rPr>
          <w:rFonts w:hint="eastAsia"/>
          <w:sz w:val="24"/>
          <w:rtl/>
        </w:rPr>
        <w:t>מקצועיים</w:t>
      </w:r>
      <w:r w:rsidRPr="006D67BB">
        <w:rPr>
          <w:sz w:val="24"/>
          <w:rtl/>
        </w:rPr>
        <w:t xml:space="preserve">, </w:t>
      </w:r>
      <w:r w:rsidRPr="006D67BB">
        <w:rPr>
          <w:rFonts w:hint="eastAsia"/>
          <w:sz w:val="24"/>
          <w:rtl/>
        </w:rPr>
        <w:t>פגישות</w:t>
      </w:r>
      <w:r w:rsidRPr="006D67BB">
        <w:rPr>
          <w:sz w:val="24"/>
          <w:rtl/>
        </w:rPr>
        <w:t xml:space="preserve"> </w:t>
      </w:r>
      <w:r w:rsidRPr="006D67BB">
        <w:rPr>
          <w:rFonts w:hint="eastAsia"/>
          <w:sz w:val="24"/>
          <w:rtl/>
        </w:rPr>
        <w:t>וסיורים</w:t>
      </w:r>
      <w:r w:rsidRPr="006D67BB">
        <w:rPr>
          <w:sz w:val="24"/>
          <w:rtl/>
        </w:rPr>
        <w:t xml:space="preserve">, </w:t>
      </w:r>
      <w:r w:rsidRPr="006D67BB">
        <w:rPr>
          <w:rFonts w:hint="eastAsia"/>
          <w:sz w:val="24"/>
          <w:rtl/>
        </w:rPr>
        <w:t>בהתאם</w:t>
      </w:r>
      <w:r w:rsidRPr="006D67BB">
        <w:rPr>
          <w:sz w:val="24"/>
          <w:rtl/>
        </w:rPr>
        <w:t xml:space="preserve"> </w:t>
      </w:r>
      <w:r w:rsidRPr="006D67BB">
        <w:rPr>
          <w:rFonts w:hint="eastAsia"/>
          <w:sz w:val="24"/>
          <w:rtl/>
        </w:rPr>
        <w:t>לצורך</w:t>
      </w:r>
      <w:r w:rsidRPr="006D67BB">
        <w:rPr>
          <w:sz w:val="24"/>
          <w:rtl/>
        </w:rPr>
        <w:t xml:space="preserve"> </w:t>
      </w:r>
      <w:r w:rsidRPr="006D67BB">
        <w:rPr>
          <w:rFonts w:hint="eastAsia"/>
          <w:sz w:val="24"/>
          <w:rtl/>
        </w:rPr>
        <w:t>ובכפוף</w:t>
      </w:r>
      <w:r w:rsidRPr="006D67BB">
        <w:rPr>
          <w:sz w:val="24"/>
          <w:rtl/>
        </w:rPr>
        <w:t xml:space="preserve"> </w:t>
      </w:r>
      <w:r w:rsidRPr="006D67BB">
        <w:rPr>
          <w:rFonts w:hint="eastAsia"/>
          <w:sz w:val="24"/>
          <w:rtl/>
        </w:rPr>
        <w:t>להנחיות</w:t>
      </w:r>
      <w:r w:rsidRPr="006D67BB">
        <w:rPr>
          <w:sz w:val="24"/>
          <w:rtl/>
        </w:rPr>
        <w:t xml:space="preserve"> </w:t>
      </w:r>
      <w:r w:rsidRPr="006D67BB">
        <w:rPr>
          <w:rFonts w:hint="eastAsia"/>
          <w:sz w:val="24"/>
          <w:rtl/>
        </w:rPr>
        <w:t>מנהל</w:t>
      </w:r>
      <w:r w:rsidRPr="006D67BB">
        <w:rPr>
          <w:sz w:val="24"/>
          <w:rtl/>
        </w:rPr>
        <w:t xml:space="preserve"> </w:t>
      </w:r>
      <w:proofErr w:type="spellStart"/>
      <w:r w:rsidRPr="006D67BB">
        <w:rPr>
          <w:rFonts w:hint="eastAsia"/>
          <w:sz w:val="24"/>
          <w:rtl/>
        </w:rPr>
        <w:t>השו</w:t>
      </w:r>
      <w:r w:rsidRPr="006D67BB">
        <w:rPr>
          <w:sz w:val="24"/>
          <w:rtl/>
        </w:rPr>
        <w:t>"</w:t>
      </w:r>
      <w:r w:rsidRPr="006D67BB">
        <w:rPr>
          <w:rFonts w:hint="eastAsia"/>
          <w:sz w:val="24"/>
          <w:rtl/>
        </w:rPr>
        <w:t>ט</w:t>
      </w:r>
      <w:proofErr w:type="spellEnd"/>
      <w:r w:rsidRPr="006D67BB">
        <w:rPr>
          <w:sz w:val="24"/>
          <w:rtl/>
        </w:rPr>
        <w:t>.</w:t>
      </w:r>
    </w:p>
    <w:p w:rsidR="006D67BB" w:rsidRPr="006D67BB" w:rsidRDefault="006D67BB" w:rsidP="006D67BB">
      <w:pPr>
        <w:spacing w:line="360" w:lineRule="auto"/>
        <w:ind w:left="1178" w:hanging="458"/>
        <w:rPr>
          <w:sz w:val="24"/>
          <w:rtl/>
        </w:rPr>
      </w:pPr>
    </w:p>
    <w:p w:rsidR="00246C06" w:rsidRDefault="006D67BB" w:rsidP="00246C06">
      <w:pPr>
        <w:spacing w:line="360" w:lineRule="auto"/>
        <w:ind w:left="1178" w:hanging="458"/>
        <w:rPr>
          <w:sz w:val="24"/>
          <w:rtl/>
        </w:rPr>
      </w:pPr>
      <w:r w:rsidRPr="006D67BB">
        <w:rPr>
          <w:rFonts w:hint="eastAsia"/>
          <w:sz w:val="24"/>
          <w:rtl/>
        </w:rPr>
        <w:t>לכל</w:t>
      </w:r>
      <w:r w:rsidRPr="006D67BB">
        <w:rPr>
          <w:sz w:val="24"/>
          <w:rtl/>
        </w:rPr>
        <w:t xml:space="preserve"> </w:t>
      </w:r>
      <w:r w:rsidRPr="006D67BB">
        <w:rPr>
          <w:rFonts w:hint="eastAsia"/>
          <w:sz w:val="24"/>
          <w:rtl/>
        </w:rPr>
        <w:t>עבודה</w:t>
      </w:r>
      <w:r w:rsidRPr="006D67BB">
        <w:rPr>
          <w:sz w:val="24"/>
          <w:rtl/>
        </w:rPr>
        <w:t>/</w:t>
      </w:r>
      <w:r w:rsidRPr="006D67BB">
        <w:rPr>
          <w:rFonts w:hint="eastAsia"/>
          <w:sz w:val="24"/>
          <w:rtl/>
        </w:rPr>
        <w:t>שירות</w:t>
      </w:r>
      <w:r w:rsidRPr="006D67BB">
        <w:rPr>
          <w:sz w:val="24"/>
          <w:rtl/>
        </w:rPr>
        <w:t xml:space="preserve"> </w:t>
      </w:r>
      <w:r w:rsidRPr="006D67BB">
        <w:rPr>
          <w:rFonts w:hint="eastAsia"/>
          <w:sz w:val="24"/>
          <w:rtl/>
        </w:rPr>
        <w:t>ייקבע</w:t>
      </w:r>
      <w:r w:rsidRPr="006D67BB">
        <w:rPr>
          <w:sz w:val="24"/>
          <w:rtl/>
        </w:rPr>
        <w:t xml:space="preserve"> </w:t>
      </w:r>
      <w:r w:rsidRPr="006D67BB">
        <w:rPr>
          <w:rFonts w:hint="eastAsia"/>
          <w:sz w:val="24"/>
          <w:rtl/>
        </w:rPr>
        <w:t>ע</w:t>
      </w:r>
      <w:r w:rsidRPr="006D67BB">
        <w:rPr>
          <w:sz w:val="24"/>
          <w:rtl/>
        </w:rPr>
        <w:t>"</w:t>
      </w:r>
      <w:r w:rsidRPr="006D67BB">
        <w:rPr>
          <w:rFonts w:hint="eastAsia"/>
          <w:sz w:val="24"/>
          <w:rtl/>
        </w:rPr>
        <w:t>י</w:t>
      </w:r>
      <w:r w:rsidRPr="006D67BB">
        <w:rPr>
          <w:sz w:val="24"/>
          <w:rtl/>
        </w:rPr>
        <w:t xml:space="preserve"> </w:t>
      </w:r>
      <w:r w:rsidRPr="006D67BB">
        <w:rPr>
          <w:rFonts w:hint="eastAsia"/>
          <w:sz w:val="24"/>
          <w:rtl/>
        </w:rPr>
        <w:t>איש</w:t>
      </w:r>
      <w:r w:rsidRPr="006D67BB">
        <w:rPr>
          <w:sz w:val="24"/>
          <w:rtl/>
        </w:rPr>
        <w:t xml:space="preserve"> </w:t>
      </w:r>
      <w:r w:rsidRPr="006D67BB">
        <w:rPr>
          <w:rFonts w:hint="eastAsia"/>
          <w:sz w:val="24"/>
          <w:rtl/>
        </w:rPr>
        <w:t>הקשר</w:t>
      </w:r>
      <w:r w:rsidRPr="006D67BB">
        <w:rPr>
          <w:sz w:val="24"/>
          <w:rtl/>
        </w:rPr>
        <w:t xml:space="preserve"> "</w:t>
      </w:r>
      <w:r w:rsidRPr="006D67BB">
        <w:rPr>
          <w:rFonts w:hint="eastAsia"/>
          <w:sz w:val="24"/>
          <w:rtl/>
        </w:rPr>
        <w:t>אומדן</w:t>
      </w:r>
      <w:r w:rsidRPr="006D67BB">
        <w:rPr>
          <w:sz w:val="24"/>
          <w:rtl/>
        </w:rPr>
        <w:t xml:space="preserve"> </w:t>
      </w:r>
      <w:r w:rsidRPr="006D67BB">
        <w:rPr>
          <w:rFonts w:hint="eastAsia"/>
          <w:sz w:val="24"/>
          <w:rtl/>
        </w:rPr>
        <w:t>שעות</w:t>
      </w:r>
      <w:r w:rsidRPr="006D67BB">
        <w:rPr>
          <w:sz w:val="24"/>
          <w:rtl/>
        </w:rPr>
        <w:t xml:space="preserve">"  </w:t>
      </w:r>
      <w:r w:rsidRPr="006D67BB">
        <w:rPr>
          <w:rFonts w:hint="eastAsia"/>
          <w:sz w:val="24"/>
          <w:rtl/>
        </w:rPr>
        <w:t>מאושר</w:t>
      </w:r>
      <w:r w:rsidRPr="006D67BB">
        <w:rPr>
          <w:sz w:val="24"/>
          <w:rtl/>
        </w:rPr>
        <w:t xml:space="preserve"> </w:t>
      </w:r>
      <w:r w:rsidRPr="006D67BB">
        <w:rPr>
          <w:rFonts w:hint="eastAsia"/>
          <w:sz w:val="24"/>
          <w:rtl/>
        </w:rPr>
        <w:t>לביצוע</w:t>
      </w:r>
      <w:r w:rsidRPr="006D67BB">
        <w:rPr>
          <w:sz w:val="24"/>
          <w:rtl/>
        </w:rPr>
        <w:t xml:space="preserve"> </w:t>
      </w:r>
      <w:r w:rsidRPr="006D67BB">
        <w:rPr>
          <w:rFonts w:hint="eastAsia"/>
          <w:sz w:val="24"/>
          <w:rtl/>
        </w:rPr>
        <w:t>הפעולה</w:t>
      </w:r>
      <w:r w:rsidRPr="006D67BB">
        <w:rPr>
          <w:sz w:val="24"/>
          <w:rtl/>
        </w:rPr>
        <w:t>/</w:t>
      </w:r>
      <w:r w:rsidRPr="006D67BB">
        <w:rPr>
          <w:rFonts w:hint="eastAsia"/>
          <w:sz w:val="24"/>
          <w:rtl/>
        </w:rPr>
        <w:t>התהליך</w:t>
      </w:r>
      <w:r w:rsidRPr="006D67BB">
        <w:rPr>
          <w:sz w:val="24"/>
          <w:rtl/>
        </w:rPr>
        <w:t xml:space="preserve"> </w:t>
      </w:r>
      <w:r w:rsidRPr="006D67BB">
        <w:rPr>
          <w:rFonts w:hint="eastAsia"/>
          <w:sz w:val="24"/>
          <w:rtl/>
        </w:rPr>
        <w:t>הנדרש</w:t>
      </w:r>
      <w:r w:rsidRPr="006D67BB">
        <w:rPr>
          <w:sz w:val="24"/>
          <w:rtl/>
        </w:rPr>
        <w:t xml:space="preserve">. </w:t>
      </w:r>
    </w:p>
    <w:p w:rsidR="00246C06" w:rsidRDefault="00246C06" w:rsidP="00246C06">
      <w:pPr>
        <w:spacing w:line="360" w:lineRule="auto"/>
        <w:ind w:left="1178" w:hanging="458"/>
        <w:rPr>
          <w:sz w:val="24"/>
          <w:rtl/>
        </w:rPr>
      </w:pPr>
      <w:r>
        <w:rPr>
          <w:rFonts w:hint="cs"/>
          <w:sz w:val="24"/>
          <w:rtl/>
        </w:rPr>
        <w:t>מ</w:t>
      </w:r>
      <w:r w:rsidR="006D67BB" w:rsidRPr="006D67BB">
        <w:rPr>
          <w:rFonts w:hint="eastAsia"/>
          <w:sz w:val="24"/>
          <w:rtl/>
        </w:rPr>
        <w:t>ובהר</w:t>
      </w:r>
      <w:r w:rsidR="006D67BB" w:rsidRPr="006D67BB">
        <w:rPr>
          <w:sz w:val="24"/>
          <w:rtl/>
        </w:rPr>
        <w:t xml:space="preserve"> </w:t>
      </w:r>
      <w:r w:rsidR="006D67BB" w:rsidRPr="006D67BB">
        <w:rPr>
          <w:rFonts w:hint="eastAsia"/>
          <w:sz w:val="24"/>
          <w:rtl/>
        </w:rPr>
        <w:t>בזאת</w:t>
      </w:r>
      <w:r w:rsidR="006D67BB" w:rsidRPr="006D67BB">
        <w:rPr>
          <w:sz w:val="24"/>
          <w:rtl/>
        </w:rPr>
        <w:t xml:space="preserve"> </w:t>
      </w:r>
      <w:r w:rsidR="006D67BB" w:rsidRPr="006D67BB">
        <w:rPr>
          <w:rFonts w:hint="eastAsia"/>
          <w:sz w:val="24"/>
          <w:rtl/>
        </w:rPr>
        <w:t>כבר</w:t>
      </w:r>
      <w:r w:rsidR="006D67BB" w:rsidRPr="006D67BB">
        <w:rPr>
          <w:sz w:val="24"/>
          <w:rtl/>
        </w:rPr>
        <w:t xml:space="preserve"> </w:t>
      </w:r>
      <w:r w:rsidR="006D67BB" w:rsidRPr="006D67BB">
        <w:rPr>
          <w:rFonts w:hint="eastAsia"/>
          <w:sz w:val="24"/>
          <w:rtl/>
        </w:rPr>
        <w:t>כי</w:t>
      </w:r>
      <w:r w:rsidR="006D67BB" w:rsidRPr="006D67BB">
        <w:rPr>
          <w:sz w:val="24"/>
          <w:rtl/>
        </w:rPr>
        <w:t xml:space="preserve"> </w:t>
      </w:r>
      <w:r w:rsidR="006D67BB" w:rsidRPr="006D67BB">
        <w:rPr>
          <w:rFonts w:hint="eastAsia"/>
          <w:sz w:val="24"/>
          <w:rtl/>
        </w:rPr>
        <w:t>בהקשר</w:t>
      </w:r>
      <w:r w:rsidR="006D67BB" w:rsidRPr="006D67BB">
        <w:rPr>
          <w:sz w:val="24"/>
          <w:rtl/>
        </w:rPr>
        <w:t xml:space="preserve"> </w:t>
      </w:r>
      <w:r w:rsidR="006D67BB" w:rsidRPr="006D67BB">
        <w:rPr>
          <w:rFonts w:hint="eastAsia"/>
          <w:sz w:val="24"/>
          <w:rtl/>
        </w:rPr>
        <w:t>זה</w:t>
      </w:r>
      <w:r w:rsidR="006D67BB" w:rsidRPr="006D67BB">
        <w:rPr>
          <w:sz w:val="24"/>
          <w:rtl/>
        </w:rPr>
        <w:t xml:space="preserve"> </w:t>
      </w:r>
      <w:r w:rsidR="006D67BB" w:rsidRPr="006D67BB">
        <w:rPr>
          <w:rFonts w:hint="eastAsia"/>
          <w:sz w:val="24"/>
          <w:rtl/>
        </w:rPr>
        <w:t>של</w:t>
      </w:r>
      <w:r w:rsidR="006D67BB" w:rsidRPr="006D67BB">
        <w:rPr>
          <w:sz w:val="24"/>
          <w:rtl/>
        </w:rPr>
        <w:t xml:space="preserve"> </w:t>
      </w:r>
      <w:r w:rsidR="006D67BB" w:rsidRPr="006D67BB">
        <w:rPr>
          <w:rFonts w:hint="eastAsia"/>
          <w:sz w:val="24"/>
          <w:rtl/>
        </w:rPr>
        <w:t>שעות</w:t>
      </w:r>
      <w:r w:rsidR="006D67BB" w:rsidRPr="006D67BB">
        <w:rPr>
          <w:sz w:val="24"/>
          <w:rtl/>
        </w:rPr>
        <w:t xml:space="preserve"> </w:t>
      </w:r>
      <w:r w:rsidR="006D67BB" w:rsidRPr="006D67BB">
        <w:rPr>
          <w:rFonts w:hint="eastAsia"/>
          <w:sz w:val="24"/>
          <w:rtl/>
        </w:rPr>
        <w:t>מאושרות</w:t>
      </w:r>
      <w:r w:rsidR="006D67BB" w:rsidRPr="006D67BB">
        <w:rPr>
          <w:sz w:val="24"/>
          <w:rtl/>
        </w:rPr>
        <w:t xml:space="preserve">, </w:t>
      </w:r>
      <w:r w:rsidR="006D67BB" w:rsidRPr="006D67BB">
        <w:rPr>
          <w:rFonts w:hint="eastAsia"/>
          <w:sz w:val="24"/>
          <w:rtl/>
        </w:rPr>
        <w:t>קביעתו</w:t>
      </w:r>
      <w:r w:rsidR="006D67BB" w:rsidRPr="006D67BB">
        <w:rPr>
          <w:sz w:val="24"/>
          <w:rtl/>
        </w:rPr>
        <w:t xml:space="preserve"> </w:t>
      </w:r>
      <w:r w:rsidR="006D67BB" w:rsidRPr="006D67BB">
        <w:rPr>
          <w:rFonts w:hint="eastAsia"/>
          <w:sz w:val="24"/>
          <w:rtl/>
        </w:rPr>
        <w:t>תהיה</w:t>
      </w:r>
      <w:r w:rsidR="006D67BB" w:rsidRPr="006D67BB">
        <w:rPr>
          <w:sz w:val="24"/>
          <w:rtl/>
        </w:rPr>
        <w:t xml:space="preserve"> </w:t>
      </w:r>
      <w:r w:rsidR="006D67BB" w:rsidRPr="006D67BB">
        <w:rPr>
          <w:rFonts w:hint="eastAsia"/>
          <w:sz w:val="24"/>
          <w:rtl/>
        </w:rPr>
        <w:t>סופית</w:t>
      </w:r>
      <w:r w:rsidR="006D67BB" w:rsidRPr="006D67BB">
        <w:rPr>
          <w:sz w:val="24"/>
          <w:rtl/>
        </w:rPr>
        <w:t xml:space="preserve"> </w:t>
      </w:r>
      <w:r w:rsidR="006D67BB" w:rsidRPr="006D67BB">
        <w:rPr>
          <w:rFonts w:hint="eastAsia"/>
          <w:sz w:val="24"/>
          <w:rtl/>
        </w:rPr>
        <w:t>ונותן</w:t>
      </w:r>
      <w:r>
        <w:rPr>
          <w:rFonts w:hint="cs"/>
          <w:sz w:val="24"/>
          <w:rtl/>
        </w:rPr>
        <w:t xml:space="preserve"> </w:t>
      </w:r>
      <w:r w:rsidR="006D67BB" w:rsidRPr="006D67BB">
        <w:rPr>
          <w:rFonts w:hint="eastAsia"/>
          <w:sz w:val="24"/>
          <w:rtl/>
        </w:rPr>
        <w:t>השירות</w:t>
      </w:r>
      <w:r w:rsidR="006D67BB" w:rsidRPr="006D67BB">
        <w:rPr>
          <w:sz w:val="24"/>
          <w:rtl/>
        </w:rPr>
        <w:t xml:space="preserve"> /</w:t>
      </w:r>
      <w:r w:rsidR="006D67BB" w:rsidRPr="006D67BB">
        <w:rPr>
          <w:rFonts w:hint="eastAsia"/>
          <w:sz w:val="24"/>
          <w:rtl/>
        </w:rPr>
        <w:t>הזוכה</w:t>
      </w:r>
      <w:r w:rsidR="006D67BB" w:rsidRPr="006D67BB">
        <w:rPr>
          <w:sz w:val="24"/>
          <w:rtl/>
        </w:rPr>
        <w:t xml:space="preserve"> </w:t>
      </w:r>
      <w:r w:rsidR="006D67BB" w:rsidRPr="006D67BB">
        <w:rPr>
          <w:rFonts w:hint="eastAsia"/>
          <w:sz w:val="24"/>
          <w:rtl/>
        </w:rPr>
        <w:t>לא</w:t>
      </w:r>
      <w:r w:rsidR="006D67BB" w:rsidRPr="006D67BB">
        <w:rPr>
          <w:sz w:val="24"/>
          <w:rtl/>
        </w:rPr>
        <w:t xml:space="preserve"> </w:t>
      </w:r>
    </w:p>
    <w:p w:rsidR="006D67BB" w:rsidRPr="006D67BB" w:rsidRDefault="006D67BB" w:rsidP="00246C06">
      <w:pPr>
        <w:spacing w:line="360" w:lineRule="auto"/>
        <w:ind w:left="1178" w:hanging="458"/>
        <w:rPr>
          <w:sz w:val="24"/>
          <w:rtl/>
        </w:rPr>
      </w:pPr>
      <w:r w:rsidRPr="006D67BB">
        <w:rPr>
          <w:rFonts w:hint="eastAsia"/>
          <w:sz w:val="24"/>
          <w:rtl/>
        </w:rPr>
        <w:t>יהיה</w:t>
      </w:r>
      <w:r w:rsidRPr="006D67BB">
        <w:rPr>
          <w:sz w:val="24"/>
          <w:rtl/>
        </w:rPr>
        <w:t xml:space="preserve"> </w:t>
      </w:r>
      <w:r w:rsidRPr="006D67BB">
        <w:rPr>
          <w:rFonts w:hint="eastAsia"/>
          <w:sz w:val="24"/>
          <w:rtl/>
        </w:rPr>
        <w:t>זכאי</w:t>
      </w:r>
      <w:r w:rsidRPr="006D67BB">
        <w:rPr>
          <w:sz w:val="24"/>
          <w:rtl/>
        </w:rPr>
        <w:t xml:space="preserve"> </w:t>
      </w:r>
      <w:r w:rsidRPr="006D67BB">
        <w:rPr>
          <w:rFonts w:hint="eastAsia"/>
          <w:sz w:val="24"/>
          <w:rtl/>
        </w:rPr>
        <w:t>לתשלום</w:t>
      </w:r>
      <w:r w:rsidRPr="006D67BB">
        <w:rPr>
          <w:sz w:val="24"/>
          <w:rtl/>
        </w:rPr>
        <w:t xml:space="preserve"> </w:t>
      </w:r>
      <w:r w:rsidRPr="006D67BB">
        <w:rPr>
          <w:rFonts w:hint="eastAsia"/>
          <w:sz w:val="24"/>
          <w:rtl/>
        </w:rPr>
        <w:t>על</w:t>
      </w:r>
      <w:r w:rsidRPr="006D67BB">
        <w:rPr>
          <w:sz w:val="24"/>
          <w:rtl/>
        </w:rPr>
        <w:t xml:space="preserve"> </w:t>
      </w:r>
      <w:r w:rsidRPr="006D67BB">
        <w:rPr>
          <w:rFonts w:hint="eastAsia"/>
          <w:sz w:val="24"/>
          <w:rtl/>
        </w:rPr>
        <w:t>חריגה</w:t>
      </w:r>
      <w:r w:rsidRPr="006D67BB">
        <w:rPr>
          <w:sz w:val="24"/>
          <w:rtl/>
        </w:rPr>
        <w:t xml:space="preserve"> </w:t>
      </w:r>
      <w:r w:rsidRPr="006D67BB">
        <w:rPr>
          <w:rFonts w:hint="eastAsia"/>
          <w:sz w:val="24"/>
          <w:rtl/>
        </w:rPr>
        <w:t>ממסגרת</w:t>
      </w:r>
      <w:r w:rsidRPr="006D67BB">
        <w:rPr>
          <w:sz w:val="24"/>
          <w:rtl/>
        </w:rPr>
        <w:t xml:space="preserve"> </w:t>
      </w:r>
      <w:r w:rsidRPr="006D67BB">
        <w:rPr>
          <w:rFonts w:hint="eastAsia"/>
          <w:sz w:val="24"/>
          <w:rtl/>
        </w:rPr>
        <w:t>זו</w:t>
      </w:r>
      <w:r w:rsidRPr="006D67BB">
        <w:rPr>
          <w:sz w:val="24"/>
          <w:rtl/>
        </w:rPr>
        <w:t xml:space="preserve">. </w:t>
      </w:r>
    </w:p>
    <w:p w:rsidR="006D67BB" w:rsidRPr="006D67BB" w:rsidRDefault="006D67BB" w:rsidP="006D67BB">
      <w:pPr>
        <w:spacing w:line="360" w:lineRule="auto"/>
        <w:ind w:left="1178" w:hanging="458"/>
        <w:rPr>
          <w:sz w:val="24"/>
          <w:rtl/>
        </w:rPr>
      </w:pPr>
      <w:r>
        <w:rPr>
          <w:rFonts w:hint="cs"/>
          <w:sz w:val="24"/>
          <w:rtl/>
        </w:rPr>
        <w:t xml:space="preserve"> </w:t>
      </w:r>
    </w:p>
    <w:p w:rsidR="006D67BB" w:rsidRPr="006D67BB" w:rsidRDefault="006D67BB" w:rsidP="00246C06">
      <w:pPr>
        <w:spacing w:line="360" w:lineRule="auto"/>
        <w:ind w:left="1178" w:hanging="458"/>
        <w:rPr>
          <w:sz w:val="24"/>
          <w:rtl/>
        </w:rPr>
      </w:pPr>
      <w:r w:rsidRPr="006D67BB">
        <w:rPr>
          <w:rFonts w:hint="eastAsia"/>
          <w:sz w:val="24"/>
          <w:rtl/>
        </w:rPr>
        <w:t>עוד</w:t>
      </w:r>
      <w:r w:rsidRPr="006D67BB">
        <w:rPr>
          <w:sz w:val="24"/>
          <w:rtl/>
        </w:rPr>
        <w:t xml:space="preserve"> </w:t>
      </w:r>
      <w:r w:rsidRPr="006D67BB">
        <w:rPr>
          <w:rFonts w:hint="eastAsia"/>
          <w:sz w:val="24"/>
          <w:rtl/>
        </w:rPr>
        <w:t>מובהר</w:t>
      </w:r>
      <w:r w:rsidRPr="006D67BB">
        <w:rPr>
          <w:sz w:val="24"/>
          <w:rtl/>
        </w:rPr>
        <w:t xml:space="preserve"> </w:t>
      </w:r>
      <w:r w:rsidRPr="006D67BB">
        <w:rPr>
          <w:rFonts w:hint="eastAsia"/>
          <w:sz w:val="24"/>
          <w:rtl/>
        </w:rPr>
        <w:t>בזאת</w:t>
      </w:r>
      <w:r w:rsidRPr="006D67BB">
        <w:rPr>
          <w:sz w:val="24"/>
          <w:rtl/>
        </w:rPr>
        <w:t xml:space="preserve"> </w:t>
      </w:r>
      <w:r w:rsidRPr="006D67BB">
        <w:rPr>
          <w:rFonts w:hint="eastAsia"/>
          <w:sz w:val="24"/>
          <w:rtl/>
        </w:rPr>
        <w:t>כי</w:t>
      </w:r>
      <w:r w:rsidRPr="006D67BB">
        <w:rPr>
          <w:sz w:val="24"/>
          <w:rtl/>
        </w:rPr>
        <w:t xml:space="preserve"> </w:t>
      </w:r>
      <w:r w:rsidRPr="006D67BB">
        <w:rPr>
          <w:rFonts w:hint="eastAsia"/>
          <w:sz w:val="24"/>
          <w:rtl/>
        </w:rPr>
        <w:t>ייתכן</w:t>
      </w:r>
      <w:r w:rsidRPr="006D67BB">
        <w:rPr>
          <w:sz w:val="24"/>
          <w:rtl/>
        </w:rPr>
        <w:t xml:space="preserve"> </w:t>
      </w:r>
      <w:r w:rsidRPr="006D67BB">
        <w:rPr>
          <w:rFonts w:hint="eastAsia"/>
          <w:sz w:val="24"/>
          <w:rtl/>
        </w:rPr>
        <w:t>ומספר</w:t>
      </w:r>
      <w:r w:rsidRPr="006D67BB">
        <w:rPr>
          <w:sz w:val="24"/>
          <w:rtl/>
        </w:rPr>
        <w:t xml:space="preserve"> </w:t>
      </w:r>
      <w:r w:rsidRPr="006D67BB">
        <w:rPr>
          <w:rFonts w:hint="eastAsia"/>
          <w:sz w:val="24"/>
          <w:rtl/>
        </w:rPr>
        <w:t>שירותים</w:t>
      </w:r>
      <w:r w:rsidRPr="006D67BB">
        <w:rPr>
          <w:sz w:val="24"/>
          <w:rtl/>
        </w:rPr>
        <w:t xml:space="preserve"> </w:t>
      </w:r>
      <w:r w:rsidRPr="006D67BB">
        <w:rPr>
          <w:rFonts w:hint="cs"/>
          <w:sz w:val="24"/>
          <w:rtl/>
        </w:rPr>
        <w:t>המנויים בסעיף</w:t>
      </w:r>
      <w:r>
        <w:rPr>
          <w:rFonts w:hint="cs"/>
          <w:sz w:val="24"/>
          <w:rtl/>
        </w:rPr>
        <w:t xml:space="preserve"> זה</w:t>
      </w:r>
      <w:r w:rsidRPr="006D67BB">
        <w:rPr>
          <w:rFonts w:hint="cs"/>
          <w:sz w:val="24"/>
          <w:rtl/>
        </w:rPr>
        <w:t xml:space="preserve">, </w:t>
      </w:r>
      <w:r w:rsidRPr="006D67BB">
        <w:rPr>
          <w:rFonts w:hint="eastAsia"/>
          <w:sz w:val="24"/>
          <w:rtl/>
        </w:rPr>
        <w:t>יידרשו</w:t>
      </w:r>
      <w:r w:rsidRPr="006D67BB">
        <w:rPr>
          <w:sz w:val="24"/>
          <w:rtl/>
        </w:rPr>
        <w:t xml:space="preserve"> </w:t>
      </w:r>
      <w:r w:rsidRPr="006D67BB">
        <w:rPr>
          <w:rFonts w:hint="eastAsia"/>
          <w:sz w:val="24"/>
          <w:rtl/>
        </w:rPr>
        <w:t>במקביל</w:t>
      </w:r>
      <w:r w:rsidRPr="006D67BB">
        <w:rPr>
          <w:sz w:val="24"/>
          <w:rtl/>
        </w:rPr>
        <w:t xml:space="preserve">. </w:t>
      </w:r>
      <w:r w:rsidRPr="006D67BB">
        <w:rPr>
          <w:rFonts w:hint="eastAsia"/>
          <w:sz w:val="24"/>
          <w:rtl/>
        </w:rPr>
        <w:t>על</w:t>
      </w:r>
      <w:r w:rsidRPr="006D67BB">
        <w:rPr>
          <w:sz w:val="24"/>
          <w:rtl/>
        </w:rPr>
        <w:t xml:space="preserve"> </w:t>
      </w:r>
      <w:r w:rsidRPr="006D67BB">
        <w:rPr>
          <w:rFonts w:hint="eastAsia"/>
          <w:sz w:val="24"/>
          <w:rtl/>
        </w:rPr>
        <w:t>ה</w:t>
      </w:r>
      <w:r w:rsidR="00246C06">
        <w:rPr>
          <w:rFonts w:hint="cs"/>
          <w:sz w:val="24"/>
          <w:rtl/>
        </w:rPr>
        <w:t xml:space="preserve">ספק </w:t>
      </w:r>
      <w:r w:rsidRPr="006D67BB">
        <w:rPr>
          <w:rFonts w:hint="eastAsia"/>
          <w:sz w:val="24"/>
          <w:rtl/>
        </w:rPr>
        <w:t>לשים</w:t>
      </w:r>
      <w:r w:rsidRPr="006D67BB">
        <w:rPr>
          <w:sz w:val="24"/>
          <w:rtl/>
        </w:rPr>
        <w:t xml:space="preserve"> </w:t>
      </w:r>
    </w:p>
    <w:p w:rsidR="006D67BB" w:rsidRPr="006D67BB" w:rsidRDefault="006D67BB" w:rsidP="006D67BB">
      <w:pPr>
        <w:spacing w:line="360" w:lineRule="auto"/>
        <w:ind w:left="1178" w:hanging="458"/>
        <w:rPr>
          <w:sz w:val="24"/>
          <w:rtl/>
        </w:rPr>
      </w:pPr>
      <w:r w:rsidRPr="006D67BB">
        <w:rPr>
          <w:rFonts w:hint="eastAsia"/>
          <w:sz w:val="24"/>
          <w:rtl/>
        </w:rPr>
        <w:t>לב</w:t>
      </w:r>
      <w:r w:rsidRPr="006D67BB">
        <w:rPr>
          <w:sz w:val="24"/>
          <w:rtl/>
        </w:rPr>
        <w:t xml:space="preserve"> </w:t>
      </w:r>
      <w:r w:rsidRPr="006D67BB">
        <w:rPr>
          <w:rFonts w:hint="eastAsia"/>
          <w:sz w:val="24"/>
          <w:rtl/>
        </w:rPr>
        <w:t>היטב</w:t>
      </w:r>
      <w:r w:rsidRPr="006D67BB">
        <w:rPr>
          <w:sz w:val="24"/>
          <w:rtl/>
        </w:rPr>
        <w:t xml:space="preserve"> </w:t>
      </w:r>
      <w:r w:rsidRPr="006D67BB">
        <w:rPr>
          <w:rFonts w:hint="eastAsia"/>
          <w:sz w:val="24"/>
          <w:rtl/>
        </w:rPr>
        <w:t>ליכולתו</w:t>
      </w:r>
      <w:r w:rsidRPr="006D67BB">
        <w:rPr>
          <w:sz w:val="24"/>
          <w:rtl/>
        </w:rPr>
        <w:t xml:space="preserve"> </w:t>
      </w:r>
      <w:r w:rsidRPr="006D67BB">
        <w:rPr>
          <w:rFonts w:hint="eastAsia"/>
          <w:sz w:val="24"/>
          <w:rtl/>
        </w:rPr>
        <w:t>לפנות</w:t>
      </w:r>
      <w:r w:rsidRPr="006D67BB">
        <w:rPr>
          <w:sz w:val="24"/>
          <w:rtl/>
        </w:rPr>
        <w:t xml:space="preserve"> </w:t>
      </w:r>
      <w:r w:rsidRPr="006D67BB">
        <w:rPr>
          <w:rFonts w:hint="eastAsia"/>
          <w:sz w:val="24"/>
          <w:rtl/>
        </w:rPr>
        <w:t>זמן</w:t>
      </w:r>
      <w:r w:rsidRPr="006D67BB">
        <w:rPr>
          <w:sz w:val="24"/>
          <w:rtl/>
        </w:rPr>
        <w:t xml:space="preserve"> </w:t>
      </w:r>
      <w:r w:rsidRPr="006D67BB">
        <w:rPr>
          <w:rFonts w:hint="eastAsia"/>
          <w:sz w:val="24"/>
          <w:rtl/>
        </w:rPr>
        <w:t>מספק</w:t>
      </w:r>
      <w:r w:rsidRPr="006D67BB">
        <w:rPr>
          <w:sz w:val="24"/>
          <w:rtl/>
        </w:rPr>
        <w:t xml:space="preserve"> </w:t>
      </w:r>
      <w:r w:rsidRPr="006D67BB">
        <w:rPr>
          <w:rFonts w:hint="eastAsia"/>
          <w:sz w:val="24"/>
          <w:rtl/>
        </w:rPr>
        <w:t>למתן</w:t>
      </w:r>
      <w:r w:rsidRPr="006D67BB">
        <w:rPr>
          <w:sz w:val="24"/>
          <w:rtl/>
        </w:rPr>
        <w:t xml:space="preserve"> </w:t>
      </w:r>
      <w:r w:rsidRPr="006D67BB">
        <w:rPr>
          <w:rFonts w:hint="eastAsia"/>
          <w:sz w:val="24"/>
          <w:rtl/>
        </w:rPr>
        <w:t>השירות</w:t>
      </w:r>
      <w:r w:rsidRPr="006D67BB">
        <w:rPr>
          <w:sz w:val="24"/>
          <w:rtl/>
        </w:rPr>
        <w:t xml:space="preserve"> </w:t>
      </w:r>
      <w:r w:rsidRPr="006D67BB">
        <w:rPr>
          <w:rFonts w:hint="eastAsia"/>
          <w:sz w:val="24"/>
          <w:rtl/>
        </w:rPr>
        <w:t>במהירות</w:t>
      </w:r>
      <w:r w:rsidRPr="006D67BB">
        <w:rPr>
          <w:sz w:val="24"/>
          <w:rtl/>
        </w:rPr>
        <w:t xml:space="preserve"> </w:t>
      </w:r>
      <w:r w:rsidRPr="006D67BB">
        <w:rPr>
          <w:rFonts w:hint="eastAsia"/>
          <w:sz w:val="24"/>
          <w:rtl/>
        </w:rPr>
        <w:t>וביעילות</w:t>
      </w:r>
      <w:r w:rsidRPr="006D67BB">
        <w:rPr>
          <w:sz w:val="24"/>
          <w:rtl/>
        </w:rPr>
        <w:t xml:space="preserve">.  </w:t>
      </w:r>
    </w:p>
    <w:p w:rsidR="006D67BB" w:rsidRPr="006D67BB" w:rsidRDefault="006D67BB" w:rsidP="006D67BB">
      <w:pPr>
        <w:pStyle w:val="a3"/>
        <w:ind w:left="720"/>
        <w:jc w:val="left"/>
        <w:rPr>
          <w:rFonts w:cs="David"/>
          <w:b/>
          <w:bCs/>
          <w:u w:val="single"/>
          <w:rtl/>
        </w:rPr>
      </w:pPr>
    </w:p>
    <w:p w:rsidR="006D67BB" w:rsidRPr="00D22F82" w:rsidRDefault="006D67BB" w:rsidP="006D67BB">
      <w:pPr>
        <w:pStyle w:val="a3"/>
        <w:jc w:val="left"/>
        <w:rPr>
          <w:rFonts w:cs="David"/>
          <w:b/>
          <w:bCs/>
          <w:sz w:val="26"/>
          <w:szCs w:val="26"/>
          <w:u w:val="single"/>
          <w:rtl/>
        </w:rPr>
      </w:pPr>
      <w:r w:rsidRPr="00D22F82">
        <w:rPr>
          <w:rFonts w:cs="David" w:hint="cs"/>
          <w:b/>
          <w:bCs/>
          <w:sz w:val="26"/>
          <w:szCs w:val="26"/>
          <w:u w:val="single"/>
          <w:rtl/>
        </w:rPr>
        <w:t>תקופת ההתקשרות</w:t>
      </w:r>
      <w:bookmarkStart w:id="1" w:name="_Ref189814193"/>
    </w:p>
    <w:bookmarkEnd w:id="1"/>
    <w:p w:rsidR="006D67BB" w:rsidRPr="00C0079E" w:rsidRDefault="006D67BB" w:rsidP="006D67BB">
      <w:pPr>
        <w:pStyle w:val="a3"/>
        <w:numPr>
          <w:ilvl w:val="0"/>
          <w:numId w:val="3"/>
        </w:numPr>
        <w:tabs>
          <w:tab w:val="clear" w:pos="720"/>
          <w:tab w:val="num" w:pos="360"/>
        </w:tabs>
        <w:overflowPunct/>
        <w:autoSpaceDE/>
        <w:autoSpaceDN/>
        <w:adjustRightInd/>
        <w:spacing w:after="0"/>
        <w:jc w:val="left"/>
        <w:textAlignment w:val="auto"/>
        <w:outlineLvl w:val="9"/>
        <w:rPr>
          <w:rFonts w:cs="David"/>
        </w:rPr>
      </w:pPr>
      <w:r w:rsidRPr="00C0079E">
        <w:rPr>
          <w:rFonts w:cs="David"/>
          <w:rtl/>
        </w:rPr>
        <w:t xml:space="preserve">תוקף הסכם זה הוא לתקופה </w:t>
      </w:r>
      <w:r>
        <w:rPr>
          <w:rFonts w:cs="David" w:hint="cs"/>
          <w:rtl/>
        </w:rPr>
        <w:t xml:space="preserve">בת שנה אחת </w:t>
      </w:r>
      <w:r w:rsidRPr="00C0079E">
        <w:rPr>
          <w:rFonts w:cs="David"/>
          <w:rtl/>
        </w:rPr>
        <w:t xml:space="preserve">אשר תחל </w:t>
      </w:r>
      <w:r w:rsidRPr="00C0079E">
        <w:rPr>
          <w:rFonts w:cs="David" w:hint="cs"/>
          <w:rtl/>
        </w:rPr>
        <w:t xml:space="preserve">מיום </w:t>
      </w:r>
      <w:r>
        <w:rPr>
          <w:rFonts w:cs="David" w:hint="cs"/>
          <w:rtl/>
        </w:rPr>
        <w:t xml:space="preserve">חתימת </w:t>
      </w:r>
      <w:proofErr w:type="spellStart"/>
      <w:r>
        <w:rPr>
          <w:rFonts w:cs="David" w:hint="cs"/>
          <w:rtl/>
        </w:rPr>
        <w:t>מורשי</w:t>
      </w:r>
      <w:proofErr w:type="spellEnd"/>
      <w:r>
        <w:rPr>
          <w:rFonts w:cs="David" w:hint="cs"/>
          <w:rtl/>
        </w:rPr>
        <w:t xml:space="preserve"> החתימה של המשרד </w:t>
      </w:r>
      <w:proofErr w:type="spellStart"/>
      <w:r>
        <w:rPr>
          <w:rFonts w:cs="David" w:hint="cs"/>
          <w:rtl/>
        </w:rPr>
        <w:t>עג"ב</w:t>
      </w:r>
      <w:proofErr w:type="spellEnd"/>
      <w:r>
        <w:rPr>
          <w:rFonts w:cs="David" w:hint="cs"/>
          <w:rtl/>
        </w:rPr>
        <w:t xml:space="preserve">  הסכם זה </w:t>
      </w:r>
      <w:r w:rsidRPr="00C0079E">
        <w:rPr>
          <w:rFonts w:cs="David" w:hint="cs"/>
          <w:rtl/>
        </w:rPr>
        <w:t>(</w:t>
      </w:r>
      <w:r w:rsidRPr="00C0079E">
        <w:rPr>
          <w:rFonts w:cs="David"/>
          <w:rtl/>
        </w:rPr>
        <w:t>להלן:</w:t>
      </w:r>
      <w:r>
        <w:rPr>
          <w:rFonts w:cs="David" w:hint="cs"/>
          <w:rtl/>
        </w:rPr>
        <w:t xml:space="preserve"> </w:t>
      </w:r>
      <w:r w:rsidRPr="00C0079E">
        <w:rPr>
          <w:rFonts w:cs="David" w:hint="cs"/>
          <w:rtl/>
        </w:rPr>
        <w:t>"</w:t>
      </w:r>
      <w:r w:rsidRPr="00C0079E">
        <w:rPr>
          <w:rFonts w:cs="David"/>
          <w:rtl/>
        </w:rPr>
        <w:t>תקופת ה</w:t>
      </w:r>
      <w:r w:rsidRPr="00C0079E">
        <w:rPr>
          <w:rFonts w:cs="David" w:hint="cs"/>
          <w:rtl/>
        </w:rPr>
        <w:t>הסכם"</w:t>
      </w:r>
      <w:r w:rsidRPr="00C0079E">
        <w:rPr>
          <w:rFonts w:cs="David"/>
        </w:rPr>
        <w:t xml:space="preserve"> </w:t>
      </w:r>
      <w:r w:rsidRPr="00C0079E">
        <w:rPr>
          <w:rFonts w:cs="David" w:hint="cs"/>
          <w:rtl/>
        </w:rPr>
        <w:t>או "תקופת ההתקשרות"</w:t>
      </w:r>
      <w:r w:rsidRPr="00C0079E">
        <w:rPr>
          <w:rFonts w:cs="David"/>
          <w:rtl/>
        </w:rPr>
        <w:t>)</w:t>
      </w:r>
      <w:r w:rsidRPr="00C0079E">
        <w:rPr>
          <w:rFonts w:cs="David" w:hint="cs"/>
          <w:rtl/>
        </w:rPr>
        <w:t xml:space="preserve">. </w:t>
      </w:r>
    </w:p>
    <w:p w:rsidR="006D67BB" w:rsidRPr="00C0079E" w:rsidRDefault="006D67BB" w:rsidP="006D67BB">
      <w:pPr>
        <w:pStyle w:val="a3"/>
        <w:ind w:left="720"/>
        <w:jc w:val="left"/>
        <w:rPr>
          <w:rFonts w:cs="David"/>
        </w:rPr>
      </w:pPr>
    </w:p>
    <w:p w:rsidR="006D67BB" w:rsidRDefault="006D67BB" w:rsidP="006D67BB">
      <w:pPr>
        <w:pStyle w:val="a3"/>
        <w:numPr>
          <w:ilvl w:val="0"/>
          <w:numId w:val="3"/>
        </w:numPr>
        <w:tabs>
          <w:tab w:val="clear" w:pos="720"/>
          <w:tab w:val="num" w:pos="360"/>
        </w:tabs>
        <w:overflowPunct/>
        <w:autoSpaceDE/>
        <w:autoSpaceDN/>
        <w:adjustRightInd/>
        <w:spacing w:after="0"/>
        <w:jc w:val="left"/>
        <w:textAlignment w:val="auto"/>
        <w:outlineLvl w:val="9"/>
        <w:rPr>
          <w:rFonts w:cs="David"/>
        </w:rPr>
      </w:pPr>
      <w:r w:rsidRPr="00246C06">
        <w:rPr>
          <w:rFonts w:cs="David" w:hint="cs"/>
          <w:rtl/>
        </w:rPr>
        <w:t xml:space="preserve">למשרד זכות ברירה להארכת תקופת ההתקשרות, לשתי תקופות  נוספות שנות בנות שנה, כל אחת בכפוף לאישור וועדת המכרזים המשרדית. ההחלטה על ההארכה כאמור תעשה ע"י המשרד באופן בלעדי, שיוכל לממשה בשתי פעימות בנות שנה אחת או באמצעות הארכות לתקופת קצרות יותר, </w:t>
      </w:r>
      <w:proofErr w:type="spellStart"/>
      <w:r w:rsidRPr="00246C06">
        <w:rPr>
          <w:rFonts w:cs="David" w:hint="cs"/>
          <w:rtl/>
        </w:rPr>
        <w:t>הכל</w:t>
      </w:r>
      <w:proofErr w:type="spellEnd"/>
      <w:r w:rsidRPr="00246C06">
        <w:rPr>
          <w:rFonts w:cs="David" w:hint="cs"/>
          <w:rtl/>
        </w:rPr>
        <w:t xml:space="preserve"> לפי שיקול דעתו הבלעדי. </w:t>
      </w:r>
    </w:p>
    <w:p w:rsidR="00246C06" w:rsidRPr="00246C06" w:rsidRDefault="00246C06" w:rsidP="00246C06">
      <w:pPr>
        <w:pStyle w:val="a3"/>
        <w:overflowPunct/>
        <w:autoSpaceDE/>
        <w:autoSpaceDN/>
        <w:adjustRightInd/>
        <w:spacing w:after="0"/>
        <w:ind w:left="720"/>
        <w:jc w:val="left"/>
        <w:textAlignment w:val="auto"/>
        <w:outlineLvl w:val="9"/>
        <w:rPr>
          <w:rFonts w:cs="David"/>
        </w:rPr>
      </w:pPr>
    </w:p>
    <w:p w:rsidR="006D67BB" w:rsidRPr="00C0079E" w:rsidRDefault="006D67BB" w:rsidP="006D67BB">
      <w:pPr>
        <w:pStyle w:val="a3"/>
        <w:numPr>
          <w:ilvl w:val="0"/>
          <w:numId w:val="3"/>
        </w:numPr>
        <w:overflowPunct/>
        <w:autoSpaceDE/>
        <w:autoSpaceDN/>
        <w:adjustRightInd/>
        <w:spacing w:after="0"/>
        <w:jc w:val="left"/>
        <w:textAlignment w:val="auto"/>
        <w:outlineLvl w:val="9"/>
        <w:rPr>
          <w:rFonts w:cs="David"/>
        </w:rPr>
      </w:pPr>
      <w:r w:rsidRPr="00C0079E">
        <w:rPr>
          <w:rFonts w:cs="David" w:hint="cs"/>
          <w:rtl/>
        </w:rPr>
        <w:t>מבלי</w:t>
      </w:r>
      <w:r w:rsidRPr="00C0079E">
        <w:rPr>
          <w:rFonts w:cs="David"/>
        </w:rPr>
        <w:t xml:space="preserve"> </w:t>
      </w:r>
      <w:r w:rsidRPr="00C0079E">
        <w:rPr>
          <w:rFonts w:cs="David" w:hint="cs"/>
          <w:rtl/>
        </w:rPr>
        <w:t>לגרוע</w:t>
      </w:r>
      <w:r w:rsidRPr="00C0079E">
        <w:rPr>
          <w:rFonts w:cs="David"/>
        </w:rPr>
        <w:t xml:space="preserve"> </w:t>
      </w:r>
      <w:r w:rsidRPr="00C0079E">
        <w:rPr>
          <w:rFonts w:cs="David" w:hint="cs"/>
          <w:rtl/>
        </w:rPr>
        <w:t>מהאמור</w:t>
      </w:r>
      <w:r w:rsidRPr="00C0079E">
        <w:rPr>
          <w:rFonts w:cs="David"/>
        </w:rPr>
        <w:t xml:space="preserve"> </w:t>
      </w:r>
      <w:r w:rsidRPr="00C0079E">
        <w:rPr>
          <w:rFonts w:cs="David" w:hint="cs"/>
          <w:rtl/>
        </w:rPr>
        <w:t>לעיל</w:t>
      </w:r>
      <w:r w:rsidRPr="00C0079E">
        <w:rPr>
          <w:rFonts w:cs="David"/>
        </w:rPr>
        <w:t xml:space="preserve"> </w:t>
      </w:r>
      <w:r w:rsidRPr="00C0079E">
        <w:rPr>
          <w:rFonts w:cs="David" w:hint="cs"/>
          <w:rtl/>
        </w:rPr>
        <w:t>שומר</w:t>
      </w:r>
      <w:r w:rsidRPr="00C0079E">
        <w:rPr>
          <w:rFonts w:cs="David"/>
        </w:rPr>
        <w:t xml:space="preserve"> </w:t>
      </w:r>
      <w:r w:rsidRPr="00C0079E">
        <w:rPr>
          <w:rFonts w:cs="David" w:hint="cs"/>
          <w:rtl/>
        </w:rPr>
        <w:t>לעצמו</w:t>
      </w:r>
      <w:r w:rsidRPr="00C0079E">
        <w:rPr>
          <w:rFonts w:cs="David"/>
        </w:rPr>
        <w:t xml:space="preserve"> </w:t>
      </w:r>
      <w:r w:rsidRPr="00C0079E">
        <w:rPr>
          <w:rFonts w:cs="David" w:hint="cs"/>
          <w:rtl/>
        </w:rPr>
        <w:t xml:space="preserve"> המשרד את</w:t>
      </w:r>
      <w:r w:rsidRPr="00C0079E">
        <w:rPr>
          <w:rFonts w:cs="David"/>
        </w:rPr>
        <w:t xml:space="preserve"> </w:t>
      </w:r>
      <w:r w:rsidRPr="00C0079E">
        <w:rPr>
          <w:rFonts w:cs="David" w:hint="cs"/>
          <w:rtl/>
        </w:rPr>
        <w:t>הזכות</w:t>
      </w:r>
      <w:r w:rsidRPr="00C0079E">
        <w:rPr>
          <w:rFonts w:cs="David"/>
        </w:rPr>
        <w:t xml:space="preserve"> </w:t>
      </w:r>
      <w:r w:rsidRPr="00C0079E">
        <w:rPr>
          <w:rFonts w:cs="David" w:hint="cs"/>
          <w:rtl/>
        </w:rPr>
        <w:t>לבטל</w:t>
      </w:r>
      <w:r w:rsidRPr="00C0079E">
        <w:rPr>
          <w:rFonts w:cs="David"/>
        </w:rPr>
        <w:t xml:space="preserve"> </w:t>
      </w:r>
      <w:r w:rsidRPr="00C0079E">
        <w:rPr>
          <w:rFonts w:cs="David" w:hint="cs"/>
          <w:rtl/>
        </w:rPr>
        <w:t>את</w:t>
      </w:r>
      <w:r w:rsidRPr="00C0079E">
        <w:rPr>
          <w:rFonts w:cs="David"/>
        </w:rPr>
        <w:t xml:space="preserve"> </w:t>
      </w:r>
      <w:r w:rsidRPr="00C0079E">
        <w:rPr>
          <w:rFonts w:cs="David" w:hint="cs"/>
          <w:rtl/>
        </w:rPr>
        <w:t>ההסכם</w:t>
      </w:r>
      <w:r w:rsidRPr="00C0079E">
        <w:rPr>
          <w:rFonts w:cs="David"/>
        </w:rPr>
        <w:t xml:space="preserve"> </w:t>
      </w:r>
      <w:r w:rsidRPr="00C0079E">
        <w:rPr>
          <w:rFonts w:cs="David" w:hint="cs"/>
          <w:rtl/>
        </w:rPr>
        <w:t>בכל עת</w:t>
      </w:r>
      <w:r w:rsidRPr="00C0079E">
        <w:rPr>
          <w:rFonts w:cs="David"/>
        </w:rPr>
        <w:t xml:space="preserve"> </w:t>
      </w:r>
      <w:r w:rsidRPr="00C0079E">
        <w:rPr>
          <w:rFonts w:cs="David" w:hint="cs"/>
          <w:rtl/>
        </w:rPr>
        <w:t>ומכל</w:t>
      </w:r>
      <w:r w:rsidRPr="00C0079E">
        <w:rPr>
          <w:rFonts w:cs="David"/>
        </w:rPr>
        <w:t xml:space="preserve"> </w:t>
      </w:r>
      <w:r w:rsidRPr="00C0079E">
        <w:rPr>
          <w:rFonts w:cs="David" w:hint="cs"/>
          <w:rtl/>
        </w:rPr>
        <w:t>סיבה</w:t>
      </w:r>
      <w:r w:rsidRPr="00C0079E">
        <w:rPr>
          <w:rFonts w:cs="David"/>
        </w:rPr>
        <w:t xml:space="preserve"> </w:t>
      </w:r>
      <w:r w:rsidRPr="00C0079E">
        <w:rPr>
          <w:rFonts w:cs="David" w:hint="cs"/>
          <w:rtl/>
        </w:rPr>
        <w:t>שהיא</w:t>
      </w:r>
      <w:r w:rsidRPr="00C0079E">
        <w:rPr>
          <w:rFonts w:cs="David"/>
        </w:rPr>
        <w:t xml:space="preserve"> - </w:t>
      </w:r>
      <w:r w:rsidRPr="00C0079E">
        <w:rPr>
          <w:rFonts w:cs="David" w:hint="cs"/>
          <w:rtl/>
        </w:rPr>
        <w:t>לפי</w:t>
      </w:r>
      <w:r w:rsidRPr="00C0079E">
        <w:rPr>
          <w:rFonts w:cs="David"/>
        </w:rPr>
        <w:t xml:space="preserve"> </w:t>
      </w:r>
      <w:r w:rsidRPr="00C0079E">
        <w:rPr>
          <w:rFonts w:cs="David" w:hint="cs"/>
          <w:rtl/>
        </w:rPr>
        <w:t>שיקול</w:t>
      </w:r>
      <w:r w:rsidRPr="00C0079E">
        <w:rPr>
          <w:rFonts w:cs="David"/>
        </w:rPr>
        <w:t xml:space="preserve"> </w:t>
      </w:r>
      <w:r w:rsidRPr="00C0079E">
        <w:rPr>
          <w:rFonts w:cs="David" w:hint="cs"/>
          <w:rtl/>
        </w:rPr>
        <w:t>דעתו</w:t>
      </w:r>
      <w:r w:rsidRPr="00C0079E">
        <w:rPr>
          <w:rFonts w:cs="David"/>
        </w:rPr>
        <w:t xml:space="preserve"> </w:t>
      </w:r>
      <w:r w:rsidRPr="00C0079E">
        <w:rPr>
          <w:rFonts w:cs="David" w:hint="cs"/>
          <w:rtl/>
        </w:rPr>
        <w:t>הבלעדי</w:t>
      </w:r>
      <w:r w:rsidRPr="00C0079E">
        <w:rPr>
          <w:rFonts w:cs="David"/>
        </w:rPr>
        <w:t xml:space="preserve"> </w:t>
      </w:r>
      <w:r w:rsidRPr="00C0079E">
        <w:rPr>
          <w:rFonts w:cs="David" w:hint="cs"/>
          <w:rtl/>
        </w:rPr>
        <w:t>והמוחלט ומבלי</w:t>
      </w:r>
      <w:r w:rsidRPr="00C0079E">
        <w:rPr>
          <w:rFonts w:cs="David"/>
        </w:rPr>
        <w:t xml:space="preserve"> </w:t>
      </w:r>
      <w:r w:rsidRPr="00C0079E">
        <w:rPr>
          <w:rFonts w:cs="David" w:hint="cs"/>
          <w:rtl/>
        </w:rPr>
        <w:t>שתהא</w:t>
      </w:r>
      <w:r w:rsidRPr="00C0079E">
        <w:rPr>
          <w:rFonts w:cs="David"/>
        </w:rPr>
        <w:t xml:space="preserve"> </w:t>
      </w:r>
      <w:r w:rsidRPr="00C0079E">
        <w:rPr>
          <w:rFonts w:cs="David" w:hint="cs"/>
          <w:rtl/>
        </w:rPr>
        <w:t>עליו חובת</w:t>
      </w:r>
      <w:r w:rsidRPr="00C0079E">
        <w:rPr>
          <w:rFonts w:cs="David"/>
        </w:rPr>
        <w:t xml:space="preserve"> </w:t>
      </w:r>
      <w:r w:rsidRPr="00C0079E">
        <w:rPr>
          <w:rFonts w:cs="David" w:hint="cs"/>
          <w:rtl/>
        </w:rPr>
        <w:t>הנמקה</w:t>
      </w:r>
      <w:r w:rsidRPr="00C0079E">
        <w:rPr>
          <w:rFonts w:cs="David"/>
        </w:rPr>
        <w:t xml:space="preserve"> </w:t>
      </w:r>
      <w:r w:rsidRPr="00C0079E">
        <w:rPr>
          <w:rFonts w:cs="David" w:hint="cs"/>
          <w:rtl/>
        </w:rPr>
        <w:t>או</w:t>
      </w:r>
      <w:r w:rsidRPr="00C0079E">
        <w:rPr>
          <w:rFonts w:cs="David"/>
        </w:rPr>
        <w:t xml:space="preserve"> </w:t>
      </w:r>
      <w:r w:rsidRPr="00C0079E">
        <w:rPr>
          <w:rFonts w:cs="David" w:hint="cs"/>
          <w:rtl/>
        </w:rPr>
        <w:t>שימוע</w:t>
      </w:r>
      <w:r w:rsidRPr="00C0079E">
        <w:rPr>
          <w:rFonts w:cs="David"/>
        </w:rPr>
        <w:t xml:space="preserve"> – </w:t>
      </w:r>
      <w:r w:rsidRPr="00C0079E">
        <w:rPr>
          <w:rFonts w:cs="David" w:hint="cs"/>
          <w:rtl/>
        </w:rPr>
        <w:t>זאת בהודעה</w:t>
      </w:r>
      <w:r w:rsidRPr="00C0079E">
        <w:rPr>
          <w:rFonts w:cs="David"/>
        </w:rPr>
        <w:t xml:space="preserve"> </w:t>
      </w:r>
      <w:r w:rsidRPr="00C0079E">
        <w:rPr>
          <w:rFonts w:cs="David" w:hint="cs"/>
          <w:rtl/>
        </w:rPr>
        <w:t>בכתב</w:t>
      </w:r>
      <w:r w:rsidRPr="00C0079E">
        <w:rPr>
          <w:rFonts w:cs="David"/>
        </w:rPr>
        <w:t xml:space="preserve"> </w:t>
      </w:r>
      <w:r w:rsidRPr="00C0079E">
        <w:rPr>
          <w:rFonts w:cs="David" w:hint="cs"/>
          <w:rtl/>
        </w:rPr>
        <w:t>של</w:t>
      </w:r>
      <w:r w:rsidRPr="00C0079E">
        <w:rPr>
          <w:rFonts w:cs="David"/>
        </w:rPr>
        <w:t xml:space="preserve"> </w:t>
      </w:r>
      <w:r w:rsidRPr="00C0079E">
        <w:rPr>
          <w:rFonts w:cs="David" w:hint="cs"/>
          <w:rtl/>
        </w:rPr>
        <w:t>שלושים יום מראש לספק.</w:t>
      </w:r>
    </w:p>
    <w:p w:rsidR="006D67BB" w:rsidRPr="00C0079E" w:rsidRDefault="006D67BB" w:rsidP="006D67BB">
      <w:pPr>
        <w:pStyle w:val="a3"/>
        <w:jc w:val="left"/>
        <w:rPr>
          <w:rFonts w:cs="David"/>
          <w:rtl/>
        </w:rPr>
      </w:pPr>
    </w:p>
    <w:p w:rsidR="006D67BB" w:rsidRPr="00C0079E" w:rsidRDefault="006D67BB" w:rsidP="006D67BB">
      <w:pPr>
        <w:pStyle w:val="a3"/>
        <w:numPr>
          <w:ilvl w:val="0"/>
          <w:numId w:val="3"/>
        </w:numPr>
        <w:overflowPunct/>
        <w:autoSpaceDE/>
        <w:autoSpaceDN/>
        <w:adjustRightInd/>
        <w:spacing w:after="0"/>
        <w:jc w:val="left"/>
        <w:textAlignment w:val="auto"/>
        <w:outlineLvl w:val="9"/>
        <w:rPr>
          <w:rFonts w:cs="David"/>
        </w:rPr>
      </w:pPr>
      <w:r w:rsidRPr="00C0079E">
        <w:rPr>
          <w:rFonts w:cs="David" w:hint="cs"/>
          <w:rtl/>
        </w:rPr>
        <w:lastRenderedPageBreak/>
        <w:t>מבלי לגרוע מן האמור בסעיף 6 מעלה, מוסכם בזאת כי במקרה של הפרה יסודית של ההסכם מצד הספק או במקרה של ביצוע פשע על ידו  יהיה המשרד,  רשאי לבטל הסכם זה ללא התראה מוקדמת.</w:t>
      </w:r>
    </w:p>
    <w:p w:rsidR="006D67BB" w:rsidRPr="00C0079E" w:rsidRDefault="006D67BB" w:rsidP="006D67BB">
      <w:pPr>
        <w:tabs>
          <w:tab w:val="left" w:pos="600"/>
        </w:tabs>
        <w:spacing w:line="360" w:lineRule="auto"/>
        <w:rPr>
          <w:b/>
          <w:bCs/>
          <w:sz w:val="24"/>
          <w:u w:val="single"/>
          <w:rtl/>
        </w:rPr>
      </w:pPr>
    </w:p>
    <w:p w:rsidR="006D67BB" w:rsidRPr="00C0079E" w:rsidRDefault="006D67BB" w:rsidP="006D67BB">
      <w:pPr>
        <w:tabs>
          <w:tab w:val="left" w:pos="600"/>
        </w:tabs>
        <w:spacing w:line="240" w:lineRule="atLeast"/>
        <w:rPr>
          <w:b/>
          <w:bCs/>
          <w:sz w:val="24"/>
          <w:u w:val="single"/>
          <w:rtl/>
        </w:rPr>
      </w:pPr>
    </w:p>
    <w:p w:rsidR="006D67BB" w:rsidRPr="00D22F82" w:rsidRDefault="006D67BB" w:rsidP="006D67BB">
      <w:pPr>
        <w:tabs>
          <w:tab w:val="left" w:pos="600"/>
          <w:tab w:val="left" w:pos="4003"/>
        </w:tabs>
        <w:spacing w:line="240" w:lineRule="atLeast"/>
        <w:rPr>
          <w:b/>
          <w:bCs/>
          <w:szCs w:val="26"/>
          <w:rtl/>
        </w:rPr>
      </w:pPr>
      <w:r w:rsidRPr="00D22F82">
        <w:rPr>
          <w:b/>
          <w:bCs/>
          <w:szCs w:val="26"/>
          <w:u w:val="single"/>
          <w:rtl/>
        </w:rPr>
        <w:t xml:space="preserve">התחייבויות </w:t>
      </w:r>
      <w:r w:rsidRPr="00D22F82">
        <w:rPr>
          <w:rFonts w:hint="cs"/>
          <w:b/>
          <w:bCs/>
          <w:szCs w:val="26"/>
          <w:u w:val="single"/>
          <w:rtl/>
        </w:rPr>
        <w:t>הספק ואופן מתן השירות</w:t>
      </w:r>
      <w:r w:rsidRPr="00D22F82">
        <w:rPr>
          <w:b/>
          <w:bCs/>
          <w:szCs w:val="26"/>
          <w:rtl/>
        </w:rPr>
        <w:tab/>
      </w:r>
    </w:p>
    <w:p w:rsidR="006D67BB" w:rsidRPr="00C0079E" w:rsidRDefault="006D67BB" w:rsidP="006D67BB">
      <w:pPr>
        <w:tabs>
          <w:tab w:val="left" w:pos="1200"/>
        </w:tabs>
        <w:spacing w:line="240" w:lineRule="atLeast"/>
        <w:ind w:left="600"/>
        <w:rPr>
          <w:sz w:val="24"/>
          <w:rtl/>
        </w:rPr>
      </w:pPr>
    </w:p>
    <w:p w:rsidR="006D67BB" w:rsidRPr="00C0079E" w:rsidRDefault="006D67BB" w:rsidP="006D67BB">
      <w:pPr>
        <w:tabs>
          <w:tab w:val="left" w:pos="1200"/>
        </w:tabs>
        <w:spacing w:line="240" w:lineRule="atLeast"/>
        <w:ind w:left="1200" w:hanging="1200"/>
        <w:rPr>
          <w:sz w:val="24"/>
          <w:rtl/>
        </w:rPr>
      </w:pPr>
      <w:r w:rsidRPr="00C0079E">
        <w:rPr>
          <w:rFonts w:hint="cs"/>
          <w:sz w:val="24"/>
          <w:rtl/>
        </w:rPr>
        <w:t xml:space="preserve">הספק  מצהיר בזאת ומתחייב כדלקמן: </w:t>
      </w:r>
    </w:p>
    <w:p w:rsidR="006D67BB" w:rsidRPr="00C0079E" w:rsidRDefault="006D67BB" w:rsidP="006D67BB">
      <w:pPr>
        <w:tabs>
          <w:tab w:val="left" w:pos="1200"/>
        </w:tabs>
        <w:spacing w:line="240" w:lineRule="atLeast"/>
        <w:ind w:left="1200" w:hanging="1200"/>
        <w:rPr>
          <w:sz w:val="24"/>
          <w:rtl/>
        </w:rPr>
      </w:pPr>
    </w:p>
    <w:p w:rsidR="006D67BB" w:rsidRPr="00C0079E" w:rsidRDefault="006D67BB" w:rsidP="00246C06">
      <w:pPr>
        <w:widowControl w:val="0"/>
        <w:numPr>
          <w:ilvl w:val="0"/>
          <w:numId w:val="3"/>
        </w:numPr>
        <w:spacing w:line="360" w:lineRule="atLeast"/>
        <w:jc w:val="both"/>
        <w:rPr>
          <w:sz w:val="24"/>
          <w:rtl/>
          <w:lang w:eastAsia="he-IL"/>
        </w:rPr>
      </w:pPr>
      <w:r w:rsidRPr="00C0079E">
        <w:rPr>
          <w:rFonts w:hint="cs"/>
          <w:sz w:val="24"/>
          <w:rtl/>
          <w:lang w:eastAsia="he-IL"/>
        </w:rPr>
        <w:t>כי הוא כשיר על פי כל דין לבצע את כל מגוון השירותים כמפורט ב</w:t>
      </w:r>
      <w:r w:rsidRPr="00C0079E">
        <w:rPr>
          <w:rFonts w:hint="cs"/>
          <w:sz w:val="24"/>
          <w:u w:val="single"/>
          <w:rtl/>
          <w:lang w:eastAsia="he-IL"/>
        </w:rPr>
        <w:t>נספח א</w:t>
      </w:r>
      <w:r w:rsidRPr="00C0079E">
        <w:rPr>
          <w:rFonts w:hint="cs"/>
          <w:sz w:val="24"/>
          <w:rtl/>
          <w:lang w:eastAsia="he-IL"/>
        </w:rPr>
        <w:t>' ובהסכם זה; וכי מתן השירותים על ידו למשרד בהתאם להסכם זה אינו פוגע בזכויות צד ג' כלשהו, לרבות בכל הקשור לזכויות בקניין רוחני של צד ג' כלשהו.</w:t>
      </w:r>
    </w:p>
    <w:p w:rsidR="006D67BB" w:rsidRPr="00C0079E" w:rsidRDefault="006D67BB" w:rsidP="00246C06">
      <w:pPr>
        <w:widowControl w:val="0"/>
        <w:spacing w:line="360" w:lineRule="atLeast"/>
        <w:jc w:val="both"/>
        <w:rPr>
          <w:sz w:val="24"/>
          <w:rtl/>
          <w:lang w:eastAsia="he-IL"/>
        </w:rPr>
      </w:pPr>
    </w:p>
    <w:p w:rsidR="006D67BB" w:rsidRPr="00C0079E" w:rsidRDefault="006D67BB" w:rsidP="00246C06">
      <w:pPr>
        <w:widowControl w:val="0"/>
        <w:numPr>
          <w:ilvl w:val="0"/>
          <w:numId w:val="3"/>
        </w:numPr>
        <w:spacing w:line="360" w:lineRule="atLeast"/>
        <w:jc w:val="both"/>
        <w:rPr>
          <w:sz w:val="24"/>
          <w:rtl/>
        </w:rPr>
      </w:pPr>
      <w:r w:rsidRPr="00C0079E">
        <w:rPr>
          <w:rFonts w:hint="cs"/>
          <w:sz w:val="24"/>
          <w:rtl/>
          <w:lang w:eastAsia="he-IL"/>
        </w:rPr>
        <w:t xml:space="preserve">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r>
        <w:rPr>
          <w:rFonts w:hint="cs"/>
          <w:sz w:val="24"/>
          <w:rtl/>
          <w:lang w:eastAsia="he-IL"/>
        </w:rPr>
        <w:t xml:space="preserve"> </w:t>
      </w:r>
    </w:p>
    <w:p w:rsidR="006D67BB" w:rsidRPr="00C0079E" w:rsidRDefault="006D67BB" w:rsidP="00246C06">
      <w:pPr>
        <w:widowControl w:val="0"/>
        <w:tabs>
          <w:tab w:val="num" w:pos="720"/>
        </w:tabs>
        <w:spacing w:line="360" w:lineRule="atLeast"/>
        <w:jc w:val="both"/>
        <w:rPr>
          <w:sz w:val="24"/>
          <w:rtl/>
          <w:lang w:eastAsia="he-IL"/>
        </w:rPr>
      </w:pPr>
    </w:p>
    <w:p w:rsidR="006D67BB" w:rsidRPr="00C0079E" w:rsidRDefault="006D67BB" w:rsidP="00246C06">
      <w:pPr>
        <w:widowControl w:val="0"/>
        <w:numPr>
          <w:ilvl w:val="0"/>
          <w:numId w:val="3"/>
        </w:numPr>
        <w:spacing w:line="360" w:lineRule="atLeast"/>
        <w:jc w:val="both"/>
        <w:rPr>
          <w:sz w:val="24"/>
          <w:rtl/>
          <w:lang w:eastAsia="he-IL"/>
        </w:rPr>
      </w:pPr>
      <w:r w:rsidRPr="00C0079E">
        <w:rPr>
          <w:rFonts w:hint="cs"/>
          <w:sz w:val="24"/>
          <w:rtl/>
          <w:lang w:eastAsia="he-IL"/>
        </w:rPr>
        <w:t xml:space="preserve">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"ההנהלה" ו/או "המפקח" כמשמעם בהסכם זה. </w:t>
      </w:r>
    </w:p>
    <w:p w:rsidR="006D67BB" w:rsidRPr="00C0079E" w:rsidRDefault="006D67BB" w:rsidP="00246C06">
      <w:pPr>
        <w:widowControl w:val="0"/>
        <w:tabs>
          <w:tab w:val="num" w:pos="720"/>
        </w:tabs>
        <w:spacing w:line="360" w:lineRule="atLeast"/>
        <w:jc w:val="both"/>
        <w:rPr>
          <w:sz w:val="24"/>
          <w:rtl/>
          <w:lang w:eastAsia="he-IL"/>
        </w:rPr>
      </w:pPr>
    </w:p>
    <w:p w:rsidR="006D67BB" w:rsidRDefault="006D67BB" w:rsidP="00246C06">
      <w:pPr>
        <w:widowControl w:val="0"/>
        <w:numPr>
          <w:ilvl w:val="0"/>
          <w:numId w:val="3"/>
        </w:numPr>
        <w:spacing w:line="360" w:lineRule="atLeast"/>
        <w:jc w:val="both"/>
        <w:rPr>
          <w:sz w:val="24"/>
        </w:rPr>
      </w:pPr>
      <w:r w:rsidRPr="00C0079E">
        <w:rPr>
          <w:sz w:val="24"/>
          <w:rtl/>
        </w:rPr>
        <w:t xml:space="preserve">להודיע למשרד מיד על כל שינוי שיחול בתוקף הצהרותיו, לרבות על כל צו שניתן כנגדו והאוסר או מגביל את יכולתו </w:t>
      </w:r>
      <w:proofErr w:type="spellStart"/>
      <w:r w:rsidRPr="00C0079E">
        <w:rPr>
          <w:sz w:val="24"/>
          <w:rtl/>
        </w:rPr>
        <w:t>ליתן</w:t>
      </w:r>
      <w:proofErr w:type="spellEnd"/>
      <w:r w:rsidRPr="00C0079E">
        <w:rPr>
          <w:sz w:val="24"/>
          <w:rtl/>
        </w:rPr>
        <w:t xml:space="preserve"> את השירותים בהתאם להסכם זה על נספחיו</w:t>
      </w:r>
      <w:r w:rsidRPr="00C0079E">
        <w:rPr>
          <w:rFonts w:hint="cs"/>
          <w:sz w:val="24"/>
          <w:rtl/>
        </w:rPr>
        <w:t xml:space="preserve">. </w:t>
      </w:r>
    </w:p>
    <w:p w:rsidR="006D67BB" w:rsidRDefault="006D67BB" w:rsidP="00246C06">
      <w:pPr>
        <w:widowControl w:val="0"/>
        <w:spacing w:line="360" w:lineRule="atLeast"/>
        <w:jc w:val="both"/>
        <w:rPr>
          <w:sz w:val="24"/>
          <w:rtl/>
        </w:rPr>
      </w:pPr>
    </w:p>
    <w:p w:rsidR="006D67BB" w:rsidRPr="00C0079E" w:rsidRDefault="006D67BB" w:rsidP="00246C06">
      <w:pPr>
        <w:widowControl w:val="0"/>
        <w:numPr>
          <w:ilvl w:val="0"/>
          <w:numId w:val="3"/>
        </w:numPr>
        <w:spacing w:line="360" w:lineRule="atLeast"/>
        <w:jc w:val="both"/>
        <w:rPr>
          <w:sz w:val="24"/>
          <w:rtl/>
        </w:rPr>
      </w:pPr>
      <w:r w:rsidRPr="00C0079E">
        <w:rPr>
          <w:rFonts w:hint="cs"/>
          <w:sz w:val="24"/>
          <w:rtl/>
        </w:rPr>
        <w:t>ב</w:t>
      </w:r>
      <w:r w:rsidRPr="00C0079E">
        <w:rPr>
          <w:sz w:val="24"/>
          <w:rtl/>
        </w:rPr>
        <w:t xml:space="preserve">כל מקרה של הפסקת ההסכם מכל סיבה שהיא, מחויב </w:t>
      </w:r>
      <w:r w:rsidRPr="00C0079E">
        <w:rPr>
          <w:rFonts w:hint="cs"/>
          <w:sz w:val="24"/>
          <w:rtl/>
        </w:rPr>
        <w:t xml:space="preserve">הספק </w:t>
      </w:r>
      <w:r w:rsidRPr="00C0079E">
        <w:rPr>
          <w:sz w:val="24"/>
          <w:rtl/>
        </w:rPr>
        <w:t xml:space="preserve">להעביר למשרד את כל החומר שברשותו והשייך למשרד </w:t>
      </w:r>
      <w:r w:rsidRPr="00C0079E">
        <w:rPr>
          <w:rFonts w:hint="cs"/>
          <w:sz w:val="24"/>
          <w:rtl/>
        </w:rPr>
        <w:t xml:space="preserve">(אם קיים) </w:t>
      </w:r>
      <w:r w:rsidRPr="00C0079E">
        <w:rPr>
          <w:sz w:val="24"/>
          <w:rtl/>
        </w:rPr>
        <w:t xml:space="preserve">או את כל העבודה שעשה עבור המשרד עד להפסקת ההסכם, ללא דיחוי וללא שום פגיעה. מובהר כי </w:t>
      </w:r>
      <w:r w:rsidRPr="00C0079E">
        <w:rPr>
          <w:rFonts w:hint="cs"/>
          <w:sz w:val="24"/>
          <w:rtl/>
        </w:rPr>
        <w:t xml:space="preserve">הספק </w:t>
      </w:r>
      <w:r w:rsidRPr="00C0079E">
        <w:rPr>
          <w:sz w:val="24"/>
          <w:rtl/>
        </w:rPr>
        <w:t xml:space="preserve">אינו רשאי לעכב אצלו חומר כלשהו מכל סיבה שהיא, לרבות לא בשל תשלום המגיע לו. </w:t>
      </w:r>
    </w:p>
    <w:p w:rsidR="006D67BB" w:rsidRPr="00C0079E" w:rsidRDefault="006D67BB" w:rsidP="00246C06">
      <w:pPr>
        <w:widowControl w:val="0"/>
        <w:tabs>
          <w:tab w:val="num" w:pos="720"/>
        </w:tabs>
        <w:spacing w:line="360" w:lineRule="atLeast"/>
        <w:jc w:val="both"/>
        <w:rPr>
          <w:sz w:val="24"/>
          <w:rtl/>
        </w:rPr>
      </w:pPr>
    </w:p>
    <w:p w:rsidR="006D67BB" w:rsidRPr="00C0079E" w:rsidRDefault="006D67BB" w:rsidP="00246C06">
      <w:pPr>
        <w:widowControl w:val="0"/>
        <w:numPr>
          <w:ilvl w:val="0"/>
          <w:numId w:val="3"/>
        </w:numPr>
        <w:spacing w:line="360" w:lineRule="atLeast"/>
        <w:jc w:val="both"/>
        <w:rPr>
          <w:sz w:val="24"/>
          <w:rtl/>
        </w:rPr>
      </w:pPr>
      <w:r w:rsidRPr="00C0079E">
        <w:rPr>
          <w:rFonts w:hint="cs"/>
          <w:sz w:val="24"/>
          <w:rtl/>
        </w:rPr>
        <w:t xml:space="preserve">הספק </w:t>
      </w:r>
      <w:r w:rsidRPr="00C0079E">
        <w:rPr>
          <w:sz w:val="24"/>
          <w:rtl/>
        </w:rPr>
        <w:t xml:space="preserve"> מתחייב לבצע עבור המשרד את השירותים</w:t>
      </w:r>
      <w:r w:rsidRPr="00C0079E">
        <w:rPr>
          <w:rFonts w:hint="cs"/>
          <w:sz w:val="24"/>
          <w:rtl/>
        </w:rPr>
        <w:t>-</w:t>
      </w:r>
      <w:r w:rsidRPr="00C0079E">
        <w:rPr>
          <w:sz w:val="24"/>
          <w:rtl/>
        </w:rPr>
        <w:t xml:space="preserve"> בהתאם </w:t>
      </w:r>
      <w:r w:rsidRPr="00C0079E">
        <w:rPr>
          <w:rFonts w:hint="cs"/>
          <w:sz w:val="24"/>
          <w:rtl/>
        </w:rPr>
        <w:t xml:space="preserve">לתנאי ההסכם ועל פי </w:t>
      </w:r>
      <w:r w:rsidRPr="00C0079E">
        <w:rPr>
          <w:sz w:val="24"/>
          <w:rtl/>
        </w:rPr>
        <w:t>קווי היסוד וההנחיות</w:t>
      </w:r>
      <w:r w:rsidRPr="00C0079E">
        <w:rPr>
          <w:rFonts w:hint="cs"/>
          <w:sz w:val="24"/>
          <w:rtl/>
        </w:rPr>
        <w:t xml:space="preserve"> </w:t>
      </w:r>
      <w:r w:rsidRPr="00C0079E">
        <w:rPr>
          <w:sz w:val="24"/>
          <w:rtl/>
        </w:rPr>
        <w:t>שיקבל מידי פעם בפעם מאת</w:t>
      </w:r>
      <w:r w:rsidRPr="00C0079E">
        <w:rPr>
          <w:rFonts w:hint="cs"/>
          <w:sz w:val="24"/>
          <w:rtl/>
        </w:rPr>
        <w:t xml:space="preserve"> ההנהלה או המפקח,  כל זאת </w:t>
      </w:r>
      <w:r w:rsidRPr="00C0079E">
        <w:rPr>
          <w:sz w:val="24"/>
          <w:rtl/>
        </w:rPr>
        <w:t>–</w:t>
      </w:r>
      <w:r w:rsidRPr="00C0079E">
        <w:rPr>
          <w:rFonts w:hint="cs"/>
          <w:sz w:val="24"/>
          <w:rtl/>
        </w:rPr>
        <w:t xml:space="preserve"> בתיאום מלא עם הגורמים השונים. השירותים יינתנו כשהם כוללים כל פעולה אחרת, הנדרשת לשם ביצועם ברמה הקבועה בהסכם זה ולשביעות רצון המשרד, אף אם אותה פעולה אחרת אינה נזכרת במפורש בהסכם זה ובנספחיו.</w:t>
      </w:r>
    </w:p>
    <w:p w:rsidR="006D67BB" w:rsidRPr="00C0079E" w:rsidRDefault="006D67BB" w:rsidP="00246C06">
      <w:pPr>
        <w:widowControl w:val="0"/>
        <w:tabs>
          <w:tab w:val="num" w:pos="720"/>
        </w:tabs>
        <w:spacing w:line="360" w:lineRule="atLeast"/>
        <w:jc w:val="both"/>
        <w:rPr>
          <w:sz w:val="24"/>
          <w:rtl/>
        </w:rPr>
      </w:pPr>
    </w:p>
    <w:p w:rsidR="006D67BB" w:rsidRDefault="006D67BB" w:rsidP="001D310E">
      <w:pPr>
        <w:widowControl w:val="0"/>
        <w:numPr>
          <w:ilvl w:val="0"/>
          <w:numId w:val="3"/>
        </w:numPr>
        <w:spacing w:line="360" w:lineRule="atLeast"/>
        <w:jc w:val="both"/>
        <w:rPr>
          <w:sz w:val="24"/>
          <w:lang w:eastAsia="he-IL"/>
        </w:rPr>
      </w:pPr>
      <w:r>
        <w:rPr>
          <w:rFonts w:hint="cs"/>
          <w:sz w:val="24"/>
          <w:rtl/>
        </w:rPr>
        <w:t xml:space="preserve"> ה</w:t>
      </w:r>
      <w:r w:rsidRPr="00B76770">
        <w:rPr>
          <w:rFonts w:hint="eastAsia"/>
          <w:sz w:val="24"/>
          <w:rtl/>
        </w:rPr>
        <w:t>יקף</w:t>
      </w:r>
      <w:r w:rsidRPr="00B76770">
        <w:rPr>
          <w:sz w:val="24"/>
          <w:rtl/>
        </w:rPr>
        <w:t xml:space="preserve"> </w:t>
      </w:r>
      <w:r w:rsidRPr="00B76770">
        <w:rPr>
          <w:rFonts w:hint="eastAsia"/>
          <w:sz w:val="24"/>
          <w:rtl/>
        </w:rPr>
        <w:t>ההתקשרות</w:t>
      </w:r>
      <w:r w:rsidRPr="00B76770">
        <w:rPr>
          <w:sz w:val="24"/>
          <w:rtl/>
        </w:rPr>
        <w:t xml:space="preserve"> </w:t>
      </w:r>
      <w:r w:rsidR="00246C06">
        <w:rPr>
          <w:rFonts w:hint="cs"/>
          <w:sz w:val="24"/>
          <w:rtl/>
        </w:rPr>
        <w:t xml:space="preserve">החודשי </w:t>
      </w:r>
      <w:r w:rsidR="001D310E">
        <w:rPr>
          <w:rFonts w:hint="cs"/>
          <w:sz w:val="24"/>
          <w:rtl/>
        </w:rPr>
        <w:t>החוזי הנו כ-450</w:t>
      </w:r>
      <w:r w:rsidR="00246C06">
        <w:rPr>
          <w:rFonts w:hint="cs"/>
          <w:sz w:val="24"/>
          <w:rtl/>
        </w:rPr>
        <w:t xml:space="preserve"> </w:t>
      </w:r>
      <w:r w:rsidRPr="00B76770">
        <w:rPr>
          <w:rFonts w:hint="eastAsia"/>
          <w:sz w:val="24"/>
          <w:rtl/>
        </w:rPr>
        <w:t>שעות</w:t>
      </w:r>
      <w:r w:rsidRPr="00B76770">
        <w:rPr>
          <w:sz w:val="24"/>
          <w:rtl/>
        </w:rPr>
        <w:t xml:space="preserve"> </w:t>
      </w:r>
      <w:r w:rsidRPr="00B76770">
        <w:rPr>
          <w:rFonts w:hint="eastAsia"/>
          <w:sz w:val="24"/>
          <w:rtl/>
        </w:rPr>
        <w:t>עבודה</w:t>
      </w:r>
      <w:r w:rsidRPr="00B76770">
        <w:rPr>
          <w:sz w:val="24"/>
          <w:rtl/>
        </w:rPr>
        <w:t xml:space="preserve"> </w:t>
      </w:r>
      <w:r w:rsidRPr="00B76770">
        <w:rPr>
          <w:rFonts w:hint="eastAsia"/>
          <w:sz w:val="24"/>
          <w:rtl/>
        </w:rPr>
        <w:t>עם</w:t>
      </w:r>
      <w:r w:rsidRPr="00B76770">
        <w:rPr>
          <w:sz w:val="24"/>
          <w:rtl/>
        </w:rPr>
        <w:t xml:space="preserve"> </w:t>
      </w:r>
      <w:r w:rsidRPr="00B76770">
        <w:rPr>
          <w:rFonts w:hint="eastAsia"/>
          <w:sz w:val="24"/>
          <w:rtl/>
        </w:rPr>
        <w:t>זאת</w:t>
      </w:r>
      <w:r w:rsidRPr="00B76770">
        <w:rPr>
          <w:sz w:val="24"/>
          <w:rtl/>
        </w:rPr>
        <w:t xml:space="preserve"> </w:t>
      </w:r>
      <w:r w:rsidRPr="00B76770">
        <w:rPr>
          <w:rFonts w:hint="eastAsia"/>
          <w:sz w:val="24"/>
          <w:rtl/>
        </w:rPr>
        <w:t>הנתון</w:t>
      </w:r>
      <w:r w:rsidRPr="00B76770">
        <w:rPr>
          <w:sz w:val="24"/>
          <w:rtl/>
        </w:rPr>
        <w:t xml:space="preserve"> </w:t>
      </w:r>
      <w:r w:rsidRPr="00B76770">
        <w:rPr>
          <w:rFonts w:hint="eastAsia"/>
          <w:sz w:val="24"/>
          <w:rtl/>
        </w:rPr>
        <w:t>מעלה</w:t>
      </w:r>
      <w:r w:rsidRPr="00B76770">
        <w:rPr>
          <w:sz w:val="24"/>
          <w:rtl/>
        </w:rPr>
        <w:t xml:space="preserve"> </w:t>
      </w:r>
      <w:r w:rsidRPr="00B76770">
        <w:rPr>
          <w:rFonts w:hint="eastAsia"/>
          <w:sz w:val="24"/>
          <w:rtl/>
        </w:rPr>
        <w:t>הינו</w:t>
      </w:r>
      <w:r w:rsidRPr="00B76770">
        <w:rPr>
          <w:sz w:val="24"/>
          <w:rtl/>
        </w:rPr>
        <w:t xml:space="preserve"> </w:t>
      </w:r>
      <w:r w:rsidRPr="00B76770">
        <w:rPr>
          <w:rFonts w:hint="eastAsia"/>
          <w:sz w:val="24"/>
          <w:rtl/>
        </w:rPr>
        <w:t>בגדר</w:t>
      </w:r>
      <w:r w:rsidRPr="00B76770">
        <w:rPr>
          <w:sz w:val="24"/>
          <w:rtl/>
        </w:rPr>
        <w:t xml:space="preserve"> </w:t>
      </w:r>
      <w:proofErr w:type="spellStart"/>
      <w:r w:rsidRPr="00B76770">
        <w:rPr>
          <w:rFonts w:hint="eastAsia"/>
          <w:sz w:val="24"/>
          <w:rtl/>
        </w:rPr>
        <w:t>אמדן</w:t>
      </w:r>
      <w:proofErr w:type="spellEnd"/>
      <w:r w:rsidRPr="00B76770">
        <w:rPr>
          <w:sz w:val="24"/>
          <w:rtl/>
        </w:rPr>
        <w:t xml:space="preserve"> </w:t>
      </w:r>
      <w:r w:rsidRPr="00B76770">
        <w:rPr>
          <w:rFonts w:hint="eastAsia"/>
          <w:sz w:val="24"/>
          <w:rtl/>
        </w:rPr>
        <w:t>בלבד</w:t>
      </w:r>
      <w:r w:rsidRPr="00B76770">
        <w:rPr>
          <w:sz w:val="24"/>
          <w:rtl/>
        </w:rPr>
        <w:t xml:space="preserve"> </w:t>
      </w:r>
      <w:r w:rsidRPr="00B76770">
        <w:rPr>
          <w:rFonts w:hint="eastAsia"/>
          <w:sz w:val="24"/>
          <w:rtl/>
        </w:rPr>
        <w:t>ומובהר</w:t>
      </w:r>
      <w:r w:rsidRPr="00B76770">
        <w:rPr>
          <w:sz w:val="24"/>
          <w:rtl/>
        </w:rPr>
        <w:t xml:space="preserve"> </w:t>
      </w:r>
      <w:r w:rsidRPr="00B76770">
        <w:rPr>
          <w:rFonts w:hint="eastAsia"/>
          <w:sz w:val="24"/>
          <w:rtl/>
        </w:rPr>
        <w:t>בזאת</w:t>
      </w:r>
      <w:r w:rsidRPr="00B76770">
        <w:rPr>
          <w:sz w:val="24"/>
          <w:rtl/>
        </w:rPr>
        <w:t xml:space="preserve"> </w:t>
      </w:r>
      <w:r w:rsidRPr="00B76770">
        <w:rPr>
          <w:rFonts w:hint="eastAsia"/>
          <w:sz w:val="24"/>
          <w:rtl/>
        </w:rPr>
        <w:t>כי</w:t>
      </w:r>
      <w:r w:rsidRPr="00B76770">
        <w:rPr>
          <w:sz w:val="24"/>
          <w:rtl/>
        </w:rPr>
        <w:t xml:space="preserve"> </w:t>
      </w:r>
      <w:r w:rsidRPr="00B76770">
        <w:rPr>
          <w:rFonts w:hint="eastAsia"/>
          <w:sz w:val="24"/>
          <w:rtl/>
        </w:rPr>
        <w:t>אף</w:t>
      </w:r>
      <w:r w:rsidRPr="00B76770">
        <w:rPr>
          <w:sz w:val="24"/>
          <w:rtl/>
        </w:rPr>
        <w:t xml:space="preserve"> </w:t>
      </w:r>
      <w:r w:rsidRPr="00B76770">
        <w:rPr>
          <w:rFonts w:hint="eastAsia"/>
          <w:sz w:val="24"/>
          <w:rtl/>
        </w:rPr>
        <w:t>שהתחזית</w:t>
      </w:r>
      <w:r w:rsidRPr="00B76770">
        <w:rPr>
          <w:sz w:val="24"/>
          <w:rtl/>
        </w:rPr>
        <w:t xml:space="preserve"> </w:t>
      </w:r>
      <w:r w:rsidRPr="00B76770">
        <w:rPr>
          <w:rFonts w:hint="eastAsia"/>
          <w:sz w:val="24"/>
          <w:rtl/>
        </w:rPr>
        <w:t>הסבירה</w:t>
      </w:r>
      <w:r w:rsidRPr="00B76770">
        <w:rPr>
          <w:sz w:val="24"/>
          <w:rtl/>
        </w:rPr>
        <w:t xml:space="preserve"> </w:t>
      </w:r>
      <w:r w:rsidRPr="00B76770">
        <w:rPr>
          <w:rFonts w:hint="eastAsia"/>
          <w:sz w:val="24"/>
          <w:rtl/>
        </w:rPr>
        <w:t>הינה</w:t>
      </w:r>
      <w:r w:rsidRPr="00B76770">
        <w:rPr>
          <w:sz w:val="24"/>
          <w:rtl/>
        </w:rPr>
        <w:t xml:space="preserve"> </w:t>
      </w:r>
      <w:r w:rsidRPr="00B76770">
        <w:rPr>
          <w:rFonts w:hint="eastAsia"/>
          <w:sz w:val="24"/>
          <w:rtl/>
        </w:rPr>
        <w:t>להזמנת</w:t>
      </w:r>
      <w:r w:rsidRPr="00B76770">
        <w:rPr>
          <w:sz w:val="24"/>
          <w:rtl/>
        </w:rPr>
        <w:t xml:space="preserve"> </w:t>
      </w:r>
      <w:r w:rsidRPr="00B76770">
        <w:rPr>
          <w:rFonts w:hint="eastAsia"/>
          <w:sz w:val="24"/>
          <w:rtl/>
        </w:rPr>
        <w:t>כל</w:t>
      </w:r>
      <w:r w:rsidRPr="00B76770">
        <w:rPr>
          <w:sz w:val="24"/>
          <w:rtl/>
        </w:rPr>
        <w:t xml:space="preserve"> </w:t>
      </w:r>
      <w:r w:rsidR="00246C06">
        <w:rPr>
          <w:rFonts w:hint="cs"/>
          <w:sz w:val="24"/>
          <w:rtl/>
        </w:rPr>
        <w:t xml:space="preserve">450 </w:t>
      </w:r>
      <w:r w:rsidRPr="00B76770">
        <w:rPr>
          <w:rFonts w:hint="eastAsia"/>
          <w:sz w:val="24"/>
          <w:rtl/>
        </w:rPr>
        <w:t>שעות</w:t>
      </w:r>
      <w:r w:rsidRPr="00B76770">
        <w:rPr>
          <w:sz w:val="24"/>
          <w:rtl/>
        </w:rPr>
        <w:t xml:space="preserve"> </w:t>
      </w:r>
      <w:r w:rsidRPr="00B76770">
        <w:rPr>
          <w:rFonts w:hint="eastAsia"/>
          <w:sz w:val="24"/>
          <w:rtl/>
        </w:rPr>
        <w:t>הייעוץ</w:t>
      </w:r>
      <w:r w:rsidR="00246C06">
        <w:rPr>
          <w:rFonts w:hint="cs"/>
          <w:sz w:val="24"/>
          <w:rtl/>
        </w:rPr>
        <w:t xml:space="preserve"> החודשיות</w:t>
      </w:r>
      <w:r w:rsidRPr="00B76770">
        <w:rPr>
          <w:sz w:val="24"/>
          <w:rtl/>
        </w:rPr>
        <w:t xml:space="preserve">, </w:t>
      </w:r>
      <w:r w:rsidR="00246C06">
        <w:rPr>
          <w:rFonts w:hint="cs"/>
          <w:sz w:val="24"/>
          <w:rtl/>
        </w:rPr>
        <w:t xml:space="preserve">הרי </w:t>
      </w:r>
      <w:r w:rsidRPr="00B76770">
        <w:rPr>
          <w:rFonts w:hint="eastAsia"/>
          <w:sz w:val="24"/>
          <w:rtl/>
        </w:rPr>
        <w:t>שבפועל</w:t>
      </w:r>
      <w:r w:rsidRPr="00B76770">
        <w:rPr>
          <w:sz w:val="24"/>
          <w:rtl/>
        </w:rPr>
        <w:t xml:space="preserve">, </w:t>
      </w:r>
      <w:r w:rsidRPr="00B76770">
        <w:rPr>
          <w:rFonts w:hint="eastAsia"/>
          <w:sz w:val="24"/>
          <w:rtl/>
        </w:rPr>
        <w:t>המשרד</w:t>
      </w:r>
      <w:r w:rsidRPr="00B76770">
        <w:rPr>
          <w:sz w:val="24"/>
          <w:rtl/>
        </w:rPr>
        <w:t xml:space="preserve"> </w:t>
      </w:r>
      <w:r w:rsidRPr="00B76770">
        <w:rPr>
          <w:rFonts w:hint="eastAsia"/>
          <w:sz w:val="24"/>
          <w:rtl/>
        </w:rPr>
        <w:t>אינו</w:t>
      </w:r>
      <w:r w:rsidRPr="00B76770">
        <w:rPr>
          <w:sz w:val="24"/>
          <w:rtl/>
        </w:rPr>
        <w:t xml:space="preserve"> </w:t>
      </w:r>
      <w:r w:rsidRPr="00B76770">
        <w:rPr>
          <w:rFonts w:hint="eastAsia"/>
          <w:sz w:val="24"/>
          <w:rtl/>
        </w:rPr>
        <w:t>מתחייב</w:t>
      </w:r>
      <w:r w:rsidRPr="00B76770">
        <w:rPr>
          <w:sz w:val="24"/>
          <w:rtl/>
        </w:rPr>
        <w:t xml:space="preserve"> </w:t>
      </w:r>
      <w:r w:rsidRPr="00B76770">
        <w:rPr>
          <w:rFonts w:hint="eastAsia"/>
          <w:sz w:val="24"/>
          <w:rtl/>
        </w:rPr>
        <w:t>להזמנת</w:t>
      </w:r>
      <w:r w:rsidRPr="00B76770">
        <w:rPr>
          <w:sz w:val="24"/>
          <w:rtl/>
        </w:rPr>
        <w:t xml:space="preserve"> </w:t>
      </w:r>
      <w:r w:rsidRPr="00B76770">
        <w:rPr>
          <w:rFonts w:hint="eastAsia"/>
          <w:sz w:val="24"/>
          <w:rtl/>
        </w:rPr>
        <w:t>השירות</w:t>
      </w:r>
      <w:r w:rsidRPr="00B76770">
        <w:rPr>
          <w:sz w:val="24"/>
          <w:rtl/>
        </w:rPr>
        <w:t xml:space="preserve"> </w:t>
      </w:r>
      <w:r w:rsidRPr="00B76770">
        <w:rPr>
          <w:rFonts w:hint="eastAsia"/>
          <w:sz w:val="24"/>
          <w:rtl/>
        </w:rPr>
        <w:t>בהיקף</w:t>
      </w:r>
      <w:r w:rsidRPr="00B76770">
        <w:rPr>
          <w:sz w:val="24"/>
          <w:rtl/>
        </w:rPr>
        <w:t xml:space="preserve"> </w:t>
      </w:r>
      <w:r w:rsidRPr="00B76770">
        <w:rPr>
          <w:rFonts w:hint="eastAsia"/>
          <w:sz w:val="24"/>
          <w:rtl/>
        </w:rPr>
        <w:t>מינימאלי</w:t>
      </w:r>
      <w:r w:rsidRPr="00B76770">
        <w:rPr>
          <w:sz w:val="24"/>
          <w:rtl/>
        </w:rPr>
        <w:t xml:space="preserve"> </w:t>
      </w:r>
      <w:r w:rsidRPr="00B76770">
        <w:rPr>
          <w:rFonts w:hint="eastAsia"/>
          <w:sz w:val="24"/>
          <w:rtl/>
        </w:rPr>
        <w:t>או</w:t>
      </w:r>
      <w:r w:rsidRPr="00B76770">
        <w:rPr>
          <w:sz w:val="24"/>
          <w:rtl/>
        </w:rPr>
        <w:t xml:space="preserve"> </w:t>
      </w:r>
      <w:r w:rsidRPr="00B76770">
        <w:rPr>
          <w:rFonts w:hint="eastAsia"/>
          <w:sz w:val="24"/>
          <w:rtl/>
        </w:rPr>
        <w:t>מקסימאלי</w:t>
      </w:r>
      <w:r w:rsidRPr="00B76770">
        <w:rPr>
          <w:sz w:val="24"/>
          <w:rtl/>
        </w:rPr>
        <w:t xml:space="preserve"> </w:t>
      </w:r>
      <w:r w:rsidRPr="00B76770">
        <w:rPr>
          <w:rFonts w:hint="eastAsia"/>
          <w:sz w:val="24"/>
          <w:rtl/>
        </w:rPr>
        <w:t>כלשהוא</w:t>
      </w:r>
      <w:r w:rsidRPr="00B76770">
        <w:rPr>
          <w:sz w:val="24"/>
          <w:rtl/>
        </w:rPr>
        <w:t xml:space="preserve">.  </w:t>
      </w:r>
      <w:r>
        <w:rPr>
          <w:rFonts w:hint="cs"/>
          <w:sz w:val="24"/>
          <w:rtl/>
        </w:rPr>
        <w:t xml:space="preserve">בכל מקרה </w:t>
      </w:r>
      <w:r w:rsidRPr="00B76770">
        <w:rPr>
          <w:rFonts w:hint="eastAsia"/>
          <w:sz w:val="24"/>
          <w:rtl/>
        </w:rPr>
        <w:t>התמורה</w:t>
      </w:r>
      <w:r w:rsidRPr="00B76770">
        <w:rPr>
          <w:sz w:val="24"/>
          <w:rtl/>
        </w:rPr>
        <w:t xml:space="preserve"> </w:t>
      </w:r>
      <w:r w:rsidRPr="00B76770">
        <w:rPr>
          <w:rFonts w:hint="eastAsia"/>
          <w:sz w:val="24"/>
          <w:rtl/>
        </w:rPr>
        <w:t>לא</w:t>
      </w:r>
      <w:r w:rsidRPr="00B76770">
        <w:rPr>
          <w:sz w:val="24"/>
          <w:rtl/>
        </w:rPr>
        <w:t xml:space="preserve"> </w:t>
      </w:r>
      <w:r w:rsidRPr="00B76770">
        <w:rPr>
          <w:rFonts w:hint="eastAsia"/>
          <w:sz w:val="24"/>
          <w:rtl/>
        </w:rPr>
        <w:t>תעלה</w:t>
      </w:r>
      <w:r w:rsidRPr="00B76770">
        <w:rPr>
          <w:sz w:val="24"/>
          <w:rtl/>
        </w:rPr>
        <w:t xml:space="preserve"> </w:t>
      </w:r>
      <w:r w:rsidRPr="00B76770">
        <w:rPr>
          <w:rFonts w:hint="eastAsia"/>
          <w:sz w:val="24"/>
          <w:rtl/>
        </w:rPr>
        <w:t>על</w:t>
      </w:r>
      <w:r w:rsidRPr="00B76770">
        <w:rPr>
          <w:sz w:val="24"/>
          <w:rtl/>
        </w:rPr>
        <w:t xml:space="preserve"> </w:t>
      </w:r>
      <w:r w:rsidRPr="00B76770">
        <w:rPr>
          <w:rFonts w:hint="eastAsia"/>
          <w:sz w:val="24"/>
          <w:rtl/>
        </w:rPr>
        <w:t>היקף</w:t>
      </w:r>
      <w:r w:rsidRPr="00B76770">
        <w:rPr>
          <w:sz w:val="24"/>
          <w:rtl/>
        </w:rPr>
        <w:t xml:space="preserve"> </w:t>
      </w:r>
      <w:r w:rsidRPr="00B76770">
        <w:rPr>
          <w:rFonts w:hint="eastAsia"/>
          <w:sz w:val="24"/>
          <w:rtl/>
        </w:rPr>
        <w:t>השעות</w:t>
      </w:r>
      <w:r w:rsidRPr="00B76770">
        <w:rPr>
          <w:sz w:val="24"/>
          <w:rtl/>
        </w:rPr>
        <w:t xml:space="preserve"> </w:t>
      </w:r>
      <w:r w:rsidRPr="00B76770">
        <w:rPr>
          <w:rFonts w:hint="eastAsia"/>
          <w:sz w:val="24"/>
          <w:rtl/>
        </w:rPr>
        <w:t>שאושר</w:t>
      </w:r>
      <w:r w:rsidRPr="00B76770">
        <w:rPr>
          <w:sz w:val="24"/>
          <w:rtl/>
        </w:rPr>
        <w:t xml:space="preserve"> </w:t>
      </w:r>
      <w:r w:rsidRPr="00B76770">
        <w:rPr>
          <w:rFonts w:hint="eastAsia"/>
          <w:sz w:val="24"/>
          <w:rtl/>
        </w:rPr>
        <w:t>על</w:t>
      </w:r>
      <w:r w:rsidRPr="00B76770">
        <w:rPr>
          <w:sz w:val="24"/>
          <w:rtl/>
        </w:rPr>
        <w:t xml:space="preserve"> </w:t>
      </w:r>
      <w:r w:rsidRPr="00B76770">
        <w:rPr>
          <w:rFonts w:hint="eastAsia"/>
          <w:sz w:val="24"/>
          <w:rtl/>
        </w:rPr>
        <w:t>ידי</w:t>
      </w:r>
      <w:r w:rsidRPr="00B76770">
        <w:rPr>
          <w:sz w:val="24"/>
          <w:rtl/>
        </w:rPr>
        <w:t xml:space="preserve"> </w:t>
      </w:r>
      <w:r w:rsidRPr="00B76770">
        <w:rPr>
          <w:rFonts w:hint="eastAsia"/>
          <w:sz w:val="24"/>
          <w:rtl/>
        </w:rPr>
        <w:t>המזמין</w:t>
      </w:r>
      <w:r w:rsidRPr="00B76770">
        <w:rPr>
          <w:sz w:val="24"/>
          <w:rtl/>
        </w:rPr>
        <w:t>.</w:t>
      </w:r>
      <w:r w:rsidRPr="00B76770">
        <w:rPr>
          <w:rFonts w:hint="cs"/>
          <w:sz w:val="24"/>
          <w:rtl/>
        </w:rPr>
        <w:t xml:space="preserve"> השירות</w:t>
      </w:r>
    </w:p>
    <w:p w:rsidR="006D67BB" w:rsidRDefault="006D67BB" w:rsidP="00246C06">
      <w:pPr>
        <w:widowControl w:val="0"/>
        <w:spacing w:line="360" w:lineRule="atLeast"/>
        <w:ind w:left="720"/>
        <w:jc w:val="both"/>
        <w:rPr>
          <w:sz w:val="24"/>
          <w:lang w:eastAsia="he-IL"/>
        </w:rPr>
      </w:pPr>
    </w:p>
    <w:p w:rsidR="006D67BB" w:rsidRPr="00B76770" w:rsidRDefault="006D67BB" w:rsidP="00246C06">
      <w:pPr>
        <w:widowControl w:val="0"/>
        <w:numPr>
          <w:ilvl w:val="0"/>
          <w:numId w:val="3"/>
        </w:numPr>
        <w:spacing w:line="360" w:lineRule="atLeast"/>
        <w:jc w:val="both"/>
        <w:rPr>
          <w:sz w:val="24"/>
          <w:lang w:eastAsia="he-IL"/>
        </w:rPr>
      </w:pPr>
      <w:r w:rsidRPr="00B76770">
        <w:rPr>
          <w:rFonts w:hint="cs"/>
          <w:sz w:val="24"/>
          <w:rtl/>
        </w:rPr>
        <w:t xml:space="preserve">כלל יבוצע השירות בחצרי המשרד, אם כי מסוכם בזאת בין הצדדים כי הספק יהיה רשאי לבצע חלק מהעבודה במשרדו, ובלבד שפגישות עבודה יתקיימו במשרד החקלאות. </w:t>
      </w:r>
    </w:p>
    <w:p w:rsidR="006D67BB" w:rsidRPr="00C0079E" w:rsidRDefault="006D67BB" w:rsidP="00246C06">
      <w:pPr>
        <w:widowControl w:val="0"/>
        <w:spacing w:line="360" w:lineRule="atLeast"/>
        <w:jc w:val="both"/>
        <w:rPr>
          <w:sz w:val="24"/>
          <w:rtl/>
          <w:lang w:eastAsia="he-IL"/>
        </w:rPr>
      </w:pPr>
    </w:p>
    <w:p w:rsidR="006D67BB" w:rsidRPr="00C0079E" w:rsidRDefault="006D67BB" w:rsidP="00246C06">
      <w:pPr>
        <w:widowControl w:val="0"/>
        <w:numPr>
          <w:ilvl w:val="0"/>
          <w:numId w:val="3"/>
        </w:numPr>
        <w:spacing w:line="360" w:lineRule="atLeast"/>
        <w:jc w:val="both"/>
        <w:rPr>
          <w:sz w:val="24"/>
        </w:rPr>
      </w:pPr>
      <w:r w:rsidRPr="00C0079E">
        <w:rPr>
          <w:rFonts w:hint="cs"/>
          <w:sz w:val="24"/>
          <w:rtl/>
        </w:rPr>
        <w:t xml:space="preserve">עם זאת ומבלי לגרוע מן האמור </w:t>
      </w:r>
      <w:proofErr w:type="spellStart"/>
      <w:r w:rsidRPr="00C0079E">
        <w:rPr>
          <w:rFonts w:hint="cs"/>
          <w:sz w:val="24"/>
          <w:rtl/>
        </w:rPr>
        <w:t>בסע</w:t>
      </w:r>
      <w:proofErr w:type="spellEnd"/>
      <w:r w:rsidRPr="00C0079E">
        <w:rPr>
          <w:rFonts w:hint="cs"/>
          <w:sz w:val="24"/>
          <w:rtl/>
        </w:rPr>
        <w:t xml:space="preserve">' 15 מעלה, מובהר בזאת כי ההנהלה ו/או המפקח רשאים להביא הסכם זה לידי גמר קודם להשלמת מלוא מכסת השעות  זאת אם </w:t>
      </w:r>
      <w:proofErr w:type="spellStart"/>
      <w:r w:rsidRPr="00C0079E">
        <w:rPr>
          <w:rFonts w:hint="cs"/>
          <w:sz w:val="24"/>
          <w:rtl/>
        </w:rPr>
        <w:t>נתרשמו</w:t>
      </w:r>
      <w:proofErr w:type="spellEnd"/>
      <w:r w:rsidRPr="00C0079E">
        <w:rPr>
          <w:rFonts w:hint="cs"/>
          <w:sz w:val="24"/>
          <w:rt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ולספק לא תהיה כל זכות עוררין עליה. </w:t>
      </w:r>
    </w:p>
    <w:p w:rsidR="006D67BB" w:rsidRPr="00C0079E" w:rsidRDefault="006D67BB" w:rsidP="00246C06">
      <w:pPr>
        <w:pStyle w:val="a5"/>
        <w:bidi/>
        <w:jc w:val="both"/>
        <w:rPr>
          <w:rFonts w:cs="David"/>
          <w:sz w:val="24"/>
          <w:szCs w:val="24"/>
          <w:rtl/>
        </w:rPr>
      </w:pPr>
    </w:p>
    <w:p w:rsidR="006D67BB" w:rsidRPr="00C0079E" w:rsidRDefault="006D67BB" w:rsidP="00246C06">
      <w:pPr>
        <w:widowControl w:val="0"/>
        <w:numPr>
          <w:ilvl w:val="0"/>
          <w:numId w:val="3"/>
        </w:numPr>
        <w:spacing w:line="360" w:lineRule="atLeast"/>
        <w:jc w:val="both"/>
        <w:rPr>
          <w:sz w:val="24"/>
          <w:rtl/>
        </w:rPr>
      </w:pPr>
      <w:r w:rsidRPr="00C0079E">
        <w:rPr>
          <w:rFonts w:hint="cs"/>
          <w:sz w:val="24"/>
          <w:rtl/>
        </w:rPr>
        <w:t xml:space="preserve">עוד מובהר בזאת כי בהתאם לצורך או לרצון, רשאי המשרד לחלק את היקף השעות לכל </w:t>
      </w:r>
      <w:r>
        <w:rPr>
          <w:rFonts w:hint="cs"/>
          <w:sz w:val="24"/>
          <w:rtl/>
        </w:rPr>
        <w:t xml:space="preserve">חודש </w:t>
      </w:r>
      <w:r w:rsidRPr="00C0079E">
        <w:rPr>
          <w:rFonts w:hint="cs"/>
          <w:sz w:val="24"/>
          <w:rtl/>
        </w:rPr>
        <w:t xml:space="preserve">ביחס שונה מן המצוין מעלה. גם ביחס לדרישה זו החלטת המשרד הנה סופית ותעשה עפ"י צרכיו ושיקול דעתו הבלעדי והספק יחויב למלא אחריה ולא תהיה לו כל תביעה או טענה בשל שימוש בזכות זו של המשרד. </w:t>
      </w:r>
    </w:p>
    <w:p w:rsidR="006D67BB" w:rsidRPr="00C0079E" w:rsidRDefault="006D67BB" w:rsidP="00246C06">
      <w:pPr>
        <w:jc w:val="both"/>
        <w:rPr>
          <w:sz w:val="24"/>
          <w:rtl/>
        </w:rPr>
      </w:pPr>
    </w:p>
    <w:p w:rsidR="006D67BB" w:rsidRDefault="006D67BB" w:rsidP="00246C06">
      <w:pPr>
        <w:numPr>
          <w:ilvl w:val="0"/>
          <w:numId w:val="3"/>
        </w:numPr>
        <w:tabs>
          <w:tab w:val="left" w:pos="-2184"/>
          <w:tab w:val="left" w:pos="509"/>
        </w:tabs>
        <w:overflowPunct w:val="0"/>
        <w:autoSpaceDE w:val="0"/>
        <w:autoSpaceDN w:val="0"/>
        <w:adjustRightInd w:val="0"/>
        <w:spacing w:line="360" w:lineRule="auto"/>
        <w:ind w:right="283"/>
        <w:jc w:val="both"/>
        <w:textAlignment w:val="baseline"/>
        <w:rPr>
          <w:sz w:val="24"/>
        </w:rPr>
      </w:pPr>
      <w:r w:rsidRPr="00B76770">
        <w:rPr>
          <w:rFonts w:hint="cs"/>
          <w:sz w:val="24"/>
          <w:rt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rsidR="006D67BB" w:rsidRPr="00C0079E" w:rsidRDefault="00246C06" w:rsidP="00246C06">
      <w:pPr>
        <w:widowControl w:val="0"/>
        <w:numPr>
          <w:ilvl w:val="0"/>
          <w:numId w:val="3"/>
        </w:numPr>
        <w:spacing w:line="360" w:lineRule="atLeast"/>
        <w:jc w:val="both"/>
        <w:rPr>
          <w:sz w:val="24"/>
          <w:rtl/>
        </w:rPr>
      </w:pPr>
      <w:r>
        <w:rPr>
          <w:rFonts w:hint="cs"/>
          <w:sz w:val="24"/>
          <w:rtl/>
        </w:rPr>
        <w:t>מ</w:t>
      </w:r>
      <w:r w:rsidR="006D67BB" w:rsidRPr="00C0079E">
        <w:rPr>
          <w:rFonts w:hint="cs"/>
          <w:sz w:val="24"/>
          <w:rtl/>
        </w:rPr>
        <w:t>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w:t>
      </w:r>
    </w:p>
    <w:p w:rsidR="006D67BB" w:rsidRPr="00C0079E" w:rsidRDefault="006D67BB" w:rsidP="00246C06">
      <w:pPr>
        <w:widowControl w:val="0"/>
        <w:tabs>
          <w:tab w:val="num" w:pos="720"/>
        </w:tabs>
        <w:spacing w:line="360" w:lineRule="atLeast"/>
        <w:jc w:val="both"/>
        <w:rPr>
          <w:sz w:val="24"/>
          <w:rtl/>
        </w:rPr>
      </w:pPr>
    </w:p>
    <w:p w:rsidR="006D67BB" w:rsidRPr="00C0079E" w:rsidRDefault="006D67BB" w:rsidP="006D67BB">
      <w:pPr>
        <w:tabs>
          <w:tab w:val="left" w:pos="-2184"/>
          <w:tab w:val="left" w:pos="509"/>
        </w:tabs>
        <w:rPr>
          <w:sz w:val="24"/>
          <w:rtl/>
        </w:rPr>
      </w:pPr>
    </w:p>
    <w:p w:rsidR="006D67BB" w:rsidRPr="00D22F82" w:rsidRDefault="006D67BB" w:rsidP="006D67BB">
      <w:pPr>
        <w:tabs>
          <w:tab w:val="left" w:pos="-2184"/>
          <w:tab w:val="left" w:pos="509"/>
          <w:tab w:val="left" w:pos="935"/>
        </w:tabs>
        <w:ind w:left="368" w:hanging="484"/>
        <w:rPr>
          <w:b/>
          <w:bCs/>
          <w:szCs w:val="26"/>
          <w:u w:val="single"/>
          <w:rtl/>
        </w:rPr>
      </w:pPr>
      <w:r w:rsidRPr="00D22F82">
        <w:rPr>
          <w:rFonts w:hint="cs"/>
          <w:b/>
          <w:bCs/>
          <w:szCs w:val="26"/>
          <w:u w:val="single"/>
          <w:rtl/>
        </w:rPr>
        <w:t>היות ה</w:t>
      </w:r>
      <w:r w:rsidRPr="00D22F82">
        <w:rPr>
          <w:b/>
          <w:bCs/>
          <w:szCs w:val="26"/>
          <w:u w:val="single"/>
          <w:rtl/>
        </w:rPr>
        <w:t>ספק קבלן עצמאי</w:t>
      </w:r>
    </w:p>
    <w:p w:rsidR="006D67BB" w:rsidRPr="00C0079E" w:rsidRDefault="006D67BB" w:rsidP="006D67BB">
      <w:pPr>
        <w:tabs>
          <w:tab w:val="left" w:pos="-2184"/>
          <w:tab w:val="left" w:pos="509"/>
          <w:tab w:val="left" w:pos="935"/>
        </w:tabs>
        <w:ind w:left="368" w:hanging="484"/>
        <w:rPr>
          <w:b/>
          <w:bCs/>
          <w:i/>
          <w:iCs/>
          <w:sz w:val="24"/>
          <w:u w:val="single"/>
          <w:rtl/>
        </w:rPr>
      </w:pPr>
    </w:p>
    <w:p w:rsidR="006D67BB" w:rsidRPr="00C0079E" w:rsidRDefault="006D67BB" w:rsidP="00246C06">
      <w:pPr>
        <w:numPr>
          <w:ilvl w:val="0"/>
          <w:numId w:val="3"/>
        </w:numPr>
        <w:tabs>
          <w:tab w:val="left" w:pos="-2184"/>
          <w:tab w:val="left" w:pos="509"/>
        </w:tabs>
        <w:spacing w:line="360" w:lineRule="auto"/>
        <w:jc w:val="both"/>
        <w:rPr>
          <w:sz w:val="24"/>
        </w:rPr>
      </w:pPr>
      <w:r w:rsidRPr="00C0079E">
        <w:rPr>
          <w:sz w:val="24"/>
          <w:rtl/>
        </w:rPr>
        <w:t>מוסכם בזה שהסכום</w:t>
      </w:r>
      <w:r w:rsidRPr="00C0079E">
        <w:rPr>
          <w:rFonts w:hint="cs"/>
          <w:sz w:val="24"/>
          <w:rtl/>
        </w:rPr>
        <w:t>,</w:t>
      </w:r>
      <w:r w:rsidRPr="00C0079E">
        <w:rPr>
          <w:sz w:val="24"/>
          <w:rtl/>
        </w:rPr>
        <w:t xml:space="preserve"> שהמשרד משלם לספק</w:t>
      </w:r>
      <w:r w:rsidRPr="00C0079E">
        <w:rPr>
          <w:rFonts w:hint="cs"/>
          <w:sz w:val="24"/>
          <w:rtl/>
        </w:rPr>
        <w:t>,</w:t>
      </w:r>
      <w:r w:rsidRPr="00C0079E">
        <w:rPr>
          <w:sz w:val="24"/>
          <w:rtl/>
        </w:rPr>
        <w:t xml:space="preserve"> אינו מהווה משכורת ולא שכר עבודה, אלא תמורה עבור הש</w:t>
      </w:r>
      <w:r w:rsidRPr="00C0079E">
        <w:rPr>
          <w:rFonts w:hint="cs"/>
          <w:sz w:val="24"/>
          <w:rtl/>
        </w:rPr>
        <w:t>י</w:t>
      </w:r>
      <w:r w:rsidRPr="00C0079E">
        <w:rPr>
          <w:sz w:val="24"/>
          <w:rtl/>
        </w:rPr>
        <w:t xml:space="preserve">רותים. עבודות אלה מבוצעות על ידי ספק בהיותו קבלן עצמאי בלתי תלוי ובאי היות היחסים בין המשרד לבין </w:t>
      </w:r>
      <w:r w:rsidRPr="00C0079E">
        <w:rPr>
          <w:rFonts w:hint="cs"/>
          <w:sz w:val="24"/>
          <w:rtl/>
        </w:rPr>
        <w:t>ה</w:t>
      </w:r>
      <w:r w:rsidRPr="00C0079E">
        <w:rPr>
          <w:sz w:val="24"/>
          <w:rtl/>
        </w:rPr>
        <w:t>ספק, עובדיו</w:t>
      </w:r>
      <w:r w:rsidRPr="00C0079E">
        <w:rPr>
          <w:rFonts w:hint="cs"/>
          <w:sz w:val="24"/>
          <w:rtl/>
        </w:rPr>
        <w:t xml:space="preserve">  או מי</w:t>
      </w:r>
      <w:r w:rsidRPr="00C0079E">
        <w:rPr>
          <w:sz w:val="24"/>
          <w:rtl/>
        </w:rPr>
        <w:t xml:space="preserve"> מטעמו יחסים בין עובד למעביד.</w:t>
      </w:r>
    </w:p>
    <w:p w:rsidR="006D67BB" w:rsidRPr="00C0079E" w:rsidRDefault="006D67BB" w:rsidP="00246C06">
      <w:pPr>
        <w:tabs>
          <w:tab w:val="left" w:pos="-2184"/>
          <w:tab w:val="left" w:pos="509"/>
        </w:tabs>
        <w:spacing w:line="360" w:lineRule="auto"/>
        <w:ind w:right="283"/>
        <w:jc w:val="both"/>
        <w:rPr>
          <w:sz w:val="24"/>
        </w:rPr>
      </w:pPr>
    </w:p>
    <w:p w:rsidR="006D67BB" w:rsidRPr="00C0079E" w:rsidRDefault="006D67BB" w:rsidP="00246C06">
      <w:pPr>
        <w:numPr>
          <w:ilvl w:val="0"/>
          <w:numId w:val="3"/>
        </w:numPr>
        <w:tabs>
          <w:tab w:val="left" w:pos="-2184"/>
          <w:tab w:val="left" w:pos="509"/>
        </w:tabs>
        <w:spacing w:line="360" w:lineRule="auto"/>
        <w:jc w:val="both"/>
        <w:rPr>
          <w:sz w:val="24"/>
        </w:rPr>
      </w:pPr>
      <w:r w:rsidRPr="00C0079E">
        <w:rPr>
          <w:rFonts w:hint="cs"/>
          <w:sz w:val="24"/>
          <w:rtl/>
        </w:rPr>
        <w:t>ה</w:t>
      </w:r>
      <w:r w:rsidRPr="00C0079E">
        <w:rPr>
          <w:sz w:val="24"/>
          <w:rtl/>
        </w:rPr>
        <w:t>ספק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לספק כל טענה או תביעה בגין תשלומים אלה כלפי המשרד.</w:t>
      </w:r>
    </w:p>
    <w:p w:rsidR="006D67BB" w:rsidRPr="00C0079E" w:rsidRDefault="006D67BB" w:rsidP="00246C06">
      <w:pPr>
        <w:tabs>
          <w:tab w:val="left" w:pos="-2184"/>
          <w:tab w:val="left" w:pos="509"/>
        </w:tabs>
        <w:spacing w:line="360" w:lineRule="auto"/>
        <w:ind w:right="283"/>
        <w:jc w:val="both"/>
        <w:rPr>
          <w:sz w:val="24"/>
        </w:rPr>
      </w:pPr>
    </w:p>
    <w:p w:rsidR="006D67BB" w:rsidRPr="00C0079E" w:rsidRDefault="006D67BB" w:rsidP="00246C06">
      <w:pPr>
        <w:numPr>
          <w:ilvl w:val="0"/>
          <w:numId w:val="3"/>
        </w:numPr>
        <w:tabs>
          <w:tab w:val="left" w:pos="-2184"/>
          <w:tab w:val="left" w:pos="509"/>
        </w:tabs>
        <w:spacing w:line="360" w:lineRule="auto"/>
        <w:jc w:val="both"/>
        <w:rPr>
          <w:sz w:val="24"/>
        </w:rPr>
      </w:pPr>
      <w:r w:rsidRPr="00C0079E">
        <w:rPr>
          <w:sz w:val="24"/>
          <w:rtl/>
        </w:rPr>
        <w:t xml:space="preserve">במתן השירותים מתחייב </w:t>
      </w:r>
      <w:r w:rsidRPr="00C0079E">
        <w:rPr>
          <w:rFonts w:hint="cs"/>
          <w:sz w:val="24"/>
          <w:rtl/>
        </w:rPr>
        <w:t>ה</w:t>
      </w:r>
      <w:r w:rsidRPr="00C0079E">
        <w:rPr>
          <w:sz w:val="24"/>
          <w:rtl/>
        </w:rPr>
        <w:t>ספק לפעול בהתאם להנחיות שיקבל מזמן לזמן מאת המשרד. מוצהר בזאת כי אין לראות בכל זכות</w:t>
      </w:r>
      <w:r w:rsidRPr="00C0079E">
        <w:rPr>
          <w:rFonts w:hint="cs"/>
          <w:sz w:val="24"/>
          <w:rtl/>
        </w:rPr>
        <w:t>,</w:t>
      </w:r>
      <w:r w:rsidRPr="00C0079E">
        <w:rPr>
          <w:sz w:val="24"/>
          <w:rtl/>
        </w:rPr>
        <w:t xml:space="preserve"> הניתנת על פי הסכם זה למשרד לפקח, להדריך או להורות</w:t>
      </w:r>
      <w:r w:rsidRPr="00C0079E">
        <w:rPr>
          <w:rFonts w:hint="cs"/>
          <w:sz w:val="24"/>
          <w:rtl/>
        </w:rPr>
        <w:t>,</w:t>
      </w:r>
      <w:r w:rsidRPr="00C0079E">
        <w:rPr>
          <w:sz w:val="24"/>
          <w:rtl/>
        </w:rPr>
        <w:t xml:space="preserve"> כיוצרת </w:t>
      </w:r>
      <w:r w:rsidRPr="00C0079E">
        <w:rPr>
          <w:sz w:val="24"/>
          <w:rtl/>
        </w:rPr>
        <w:lastRenderedPageBreak/>
        <w:t xml:space="preserve">יחסי עובד מעביד, ולכן לא תהיינה לספק ולכל המועסקים על ידו זכויות של עובד מדינה או עובד המועסק על ידי </w:t>
      </w:r>
      <w:r w:rsidRPr="00C0079E">
        <w:rPr>
          <w:rFonts w:hint="cs"/>
          <w:sz w:val="24"/>
          <w:rtl/>
        </w:rPr>
        <w:t>המשרד.</w:t>
      </w:r>
    </w:p>
    <w:p w:rsidR="006D67BB" w:rsidRPr="00C0079E" w:rsidRDefault="006D67BB" w:rsidP="006D67BB">
      <w:pPr>
        <w:widowControl w:val="0"/>
        <w:spacing w:line="360" w:lineRule="auto"/>
        <w:rPr>
          <w:sz w:val="24"/>
          <w:rtl/>
        </w:rPr>
      </w:pPr>
    </w:p>
    <w:p w:rsidR="006D67BB" w:rsidRPr="00D22F82" w:rsidRDefault="006D67BB" w:rsidP="006D67BB">
      <w:pPr>
        <w:pStyle w:val="a3"/>
        <w:jc w:val="left"/>
        <w:rPr>
          <w:rFonts w:cs="David"/>
          <w:b/>
          <w:bCs/>
          <w:sz w:val="26"/>
          <w:szCs w:val="26"/>
          <w:u w:val="single"/>
          <w:rtl/>
        </w:rPr>
      </w:pPr>
      <w:r w:rsidRPr="00D22F82">
        <w:rPr>
          <w:rFonts w:cs="David"/>
          <w:b/>
          <w:bCs/>
          <w:sz w:val="26"/>
          <w:szCs w:val="26"/>
          <w:u w:val="single"/>
          <w:rtl/>
        </w:rPr>
        <w:t>התמורה</w:t>
      </w:r>
    </w:p>
    <w:p w:rsidR="006D67BB" w:rsidRDefault="006D67BB" w:rsidP="00246C06">
      <w:pPr>
        <w:pStyle w:val="a3"/>
        <w:numPr>
          <w:ilvl w:val="0"/>
          <w:numId w:val="3"/>
        </w:numPr>
        <w:overflowPunct/>
        <w:autoSpaceDE/>
        <w:autoSpaceDN/>
        <w:adjustRightInd/>
        <w:spacing w:after="0"/>
        <w:jc w:val="both"/>
        <w:textAlignment w:val="auto"/>
        <w:outlineLvl w:val="9"/>
        <w:rPr>
          <w:rFonts w:cs="David"/>
        </w:rPr>
      </w:pPr>
      <w:r w:rsidRPr="00C0079E">
        <w:rPr>
          <w:rFonts w:cs="David" w:hint="cs"/>
          <w:rtl/>
        </w:rPr>
        <w:t xml:space="preserve">המשרד </w:t>
      </w:r>
      <w:r>
        <w:rPr>
          <w:rFonts w:cs="David" w:hint="cs"/>
          <w:rtl/>
        </w:rPr>
        <w:t xml:space="preserve">מתחייב בזאת </w:t>
      </w:r>
      <w:r w:rsidRPr="00C0079E">
        <w:rPr>
          <w:rFonts w:cs="David"/>
          <w:rtl/>
        </w:rPr>
        <w:t>לשלם</w:t>
      </w:r>
      <w:r w:rsidRPr="00C0079E">
        <w:rPr>
          <w:rFonts w:cs="David"/>
          <w:rtl/>
          <w:lang w:bidi="ar-SA"/>
        </w:rPr>
        <w:t xml:space="preserve"> </w:t>
      </w:r>
      <w:r w:rsidRPr="00C0079E">
        <w:rPr>
          <w:rFonts w:cs="David" w:hint="cs"/>
          <w:rtl/>
        </w:rPr>
        <w:t xml:space="preserve">לספק </w:t>
      </w:r>
      <w:r w:rsidRPr="00C0079E">
        <w:rPr>
          <w:rFonts w:cs="David"/>
          <w:rtl/>
        </w:rPr>
        <w:t>תמורת</w:t>
      </w:r>
      <w:r w:rsidRPr="00C0079E">
        <w:rPr>
          <w:rFonts w:cs="David"/>
          <w:rtl/>
          <w:lang w:bidi="ar-SA"/>
        </w:rPr>
        <w:t xml:space="preserve"> </w:t>
      </w:r>
      <w:r w:rsidRPr="00C0079E">
        <w:rPr>
          <w:rFonts w:cs="David"/>
          <w:rtl/>
        </w:rPr>
        <w:t>ביצוע</w:t>
      </w:r>
      <w:r w:rsidRPr="00C0079E">
        <w:rPr>
          <w:rFonts w:cs="David"/>
          <w:rtl/>
          <w:lang w:bidi="ar-SA"/>
        </w:rPr>
        <w:t xml:space="preserve"> </w:t>
      </w:r>
      <w:r w:rsidRPr="00C0079E">
        <w:rPr>
          <w:rFonts w:cs="David"/>
          <w:rtl/>
        </w:rPr>
        <w:t>השירותים</w:t>
      </w:r>
      <w:r w:rsidRPr="00C0079E">
        <w:rPr>
          <w:rFonts w:cs="David" w:hint="cs"/>
          <w:rtl/>
        </w:rPr>
        <w:t xml:space="preserve"> בתקופת ההסכם סך של </w:t>
      </w:r>
      <w:r>
        <w:rPr>
          <w:rFonts w:cs="David" w:hint="cs"/>
          <w:rtl/>
        </w:rPr>
        <w:t xml:space="preserve">_____ לשעת עבודה </w:t>
      </w:r>
      <w:r w:rsidRPr="00C0079E">
        <w:rPr>
          <w:rFonts w:cs="David" w:hint="cs"/>
          <w:rtl/>
        </w:rPr>
        <w:t>לא כולל מע"מ לכל שעת עבודה</w:t>
      </w:r>
      <w:r>
        <w:rPr>
          <w:rFonts w:cs="David" w:hint="cs"/>
          <w:rtl/>
        </w:rPr>
        <w:t xml:space="preserve"> וזאת התאם להצעתו למכרז (נספח א')</w:t>
      </w:r>
      <w:r w:rsidRPr="00C0079E">
        <w:rPr>
          <w:rFonts w:cs="David" w:hint="cs"/>
          <w:rtl/>
        </w:rPr>
        <w:t xml:space="preserve">.  </w:t>
      </w:r>
    </w:p>
    <w:p w:rsidR="006D67BB" w:rsidRDefault="00246C06" w:rsidP="00246C06">
      <w:pPr>
        <w:pStyle w:val="a3"/>
        <w:ind w:left="720"/>
        <w:jc w:val="both"/>
        <w:rPr>
          <w:rFonts w:cs="David"/>
          <w:rtl/>
        </w:rPr>
      </w:pPr>
      <w:r>
        <w:rPr>
          <w:rFonts w:cs="David" w:hint="cs"/>
          <w:rtl/>
        </w:rPr>
        <w:t xml:space="preserve">התעריף הנקוב מעלה, מחושבת על </w:t>
      </w:r>
      <w:r w:rsidRPr="00246C06">
        <w:rPr>
          <w:rFonts w:cs="David" w:hint="eastAsia"/>
          <w:rtl/>
        </w:rPr>
        <w:t>בסיס</w:t>
      </w:r>
      <w:r w:rsidRPr="00246C06">
        <w:rPr>
          <w:rFonts w:cs="David"/>
          <w:rtl/>
        </w:rPr>
        <w:t xml:space="preserve"> </w:t>
      </w:r>
      <w:r w:rsidRPr="00246C06">
        <w:rPr>
          <w:rFonts w:cs="David" w:hint="eastAsia"/>
          <w:rtl/>
        </w:rPr>
        <w:t>התעריפים</w:t>
      </w:r>
      <w:r w:rsidRPr="00246C06">
        <w:rPr>
          <w:rFonts w:cs="David"/>
          <w:rtl/>
        </w:rPr>
        <w:t xml:space="preserve"> </w:t>
      </w:r>
      <w:r w:rsidRPr="00246C06">
        <w:rPr>
          <w:rFonts w:cs="David" w:hint="eastAsia"/>
          <w:rtl/>
        </w:rPr>
        <w:t>שנקבעו</w:t>
      </w:r>
      <w:r w:rsidRPr="00246C06">
        <w:rPr>
          <w:rFonts w:cs="David"/>
          <w:rtl/>
        </w:rPr>
        <w:t xml:space="preserve"> </w:t>
      </w:r>
      <w:r w:rsidRPr="00246C06">
        <w:rPr>
          <w:rFonts w:cs="David" w:hint="eastAsia"/>
          <w:rtl/>
        </w:rPr>
        <w:t>בהודעת</w:t>
      </w:r>
      <w:r w:rsidRPr="00246C06">
        <w:rPr>
          <w:rFonts w:cs="David"/>
          <w:rtl/>
        </w:rPr>
        <w:t xml:space="preserve"> </w:t>
      </w:r>
      <w:proofErr w:type="spellStart"/>
      <w:r w:rsidRPr="00246C06">
        <w:rPr>
          <w:rFonts w:cs="David" w:hint="eastAsia"/>
          <w:rtl/>
        </w:rPr>
        <w:t>חשכ</w:t>
      </w:r>
      <w:r w:rsidRPr="00246C06">
        <w:rPr>
          <w:rFonts w:cs="David"/>
          <w:rtl/>
        </w:rPr>
        <w:t>"</w:t>
      </w:r>
      <w:r w:rsidRPr="00246C06">
        <w:rPr>
          <w:rFonts w:cs="David" w:hint="eastAsia"/>
          <w:rtl/>
        </w:rPr>
        <w:t>ל</w:t>
      </w:r>
      <w:proofErr w:type="spellEnd"/>
      <w:r w:rsidRPr="00246C06">
        <w:rPr>
          <w:rFonts w:cs="David"/>
          <w:rtl/>
        </w:rPr>
        <w:t xml:space="preserve"> 13.9.2.1 "</w:t>
      </w:r>
      <w:r w:rsidRPr="00246C06">
        <w:rPr>
          <w:rFonts w:cs="David" w:hint="eastAsia"/>
          <w:rtl/>
        </w:rPr>
        <w:t>התקשרות</w:t>
      </w:r>
      <w:r w:rsidRPr="00246C06">
        <w:rPr>
          <w:rFonts w:cs="David"/>
          <w:rtl/>
        </w:rPr>
        <w:t xml:space="preserve"> </w:t>
      </w:r>
      <w:r w:rsidRPr="00246C06">
        <w:rPr>
          <w:rFonts w:cs="David" w:hint="eastAsia"/>
          <w:rtl/>
        </w:rPr>
        <w:t>עם</w:t>
      </w:r>
      <w:r w:rsidRPr="00246C06">
        <w:rPr>
          <w:rFonts w:cs="David"/>
          <w:rtl/>
        </w:rPr>
        <w:t xml:space="preserve"> </w:t>
      </w:r>
      <w:r w:rsidRPr="00246C06">
        <w:rPr>
          <w:rFonts w:cs="David" w:hint="eastAsia"/>
          <w:rtl/>
        </w:rPr>
        <w:t>נותני</w:t>
      </w:r>
      <w:r w:rsidRPr="00246C06">
        <w:rPr>
          <w:rFonts w:cs="David"/>
          <w:rtl/>
        </w:rPr>
        <w:t xml:space="preserve"> </w:t>
      </w:r>
      <w:r w:rsidRPr="00246C06">
        <w:rPr>
          <w:rFonts w:cs="David" w:hint="eastAsia"/>
          <w:rtl/>
        </w:rPr>
        <w:t>שירותים</w:t>
      </w:r>
      <w:r w:rsidRPr="00246C06">
        <w:rPr>
          <w:rFonts w:cs="David"/>
          <w:rtl/>
        </w:rPr>
        <w:t xml:space="preserve"> </w:t>
      </w:r>
      <w:r w:rsidRPr="00246C06">
        <w:rPr>
          <w:rFonts w:cs="David" w:hint="eastAsia"/>
          <w:rtl/>
        </w:rPr>
        <w:t>חיצוניים</w:t>
      </w:r>
      <w:r w:rsidRPr="00246C06">
        <w:rPr>
          <w:rFonts w:cs="David"/>
          <w:rtl/>
        </w:rPr>
        <w:t xml:space="preserve">" </w:t>
      </w:r>
      <w:r w:rsidRPr="00246C06">
        <w:rPr>
          <w:rFonts w:cs="David" w:hint="eastAsia"/>
          <w:rtl/>
        </w:rPr>
        <w:t>בהתאם</w:t>
      </w:r>
      <w:r w:rsidRPr="00246C06">
        <w:rPr>
          <w:rFonts w:cs="David"/>
          <w:rtl/>
        </w:rPr>
        <w:t xml:space="preserve"> </w:t>
      </w:r>
      <w:r w:rsidRPr="00246C06">
        <w:rPr>
          <w:rFonts w:cs="David" w:hint="eastAsia"/>
          <w:rtl/>
        </w:rPr>
        <w:t>לנתוני</w:t>
      </w:r>
      <w:r w:rsidRPr="00246C06">
        <w:rPr>
          <w:rFonts w:cs="David"/>
          <w:rtl/>
        </w:rPr>
        <w:t xml:space="preserve"> </w:t>
      </w:r>
      <w:r w:rsidRPr="00246C06">
        <w:rPr>
          <w:rFonts w:cs="David" w:hint="eastAsia"/>
          <w:rtl/>
        </w:rPr>
        <w:t>היועץ</w:t>
      </w:r>
      <w:r w:rsidRPr="00246C06">
        <w:rPr>
          <w:rFonts w:cs="David"/>
          <w:rtl/>
        </w:rPr>
        <w:t xml:space="preserve">, </w:t>
      </w:r>
      <w:r w:rsidRPr="00246C06">
        <w:rPr>
          <w:rFonts w:cs="David" w:hint="eastAsia"/>
          <w:rtl/>
        </w:rPr>
        <w:t>בניכוי</w:t>
      </w:r>
      <w:r w:rsidRPr="00246C06">
        <w:rPr>
          <w:rFonts w:cs="David"/>
          <w:rtl/>
        </w:rPr>
        <w:t xml:space="preserve"> </w:t>
      </w:r>
      <w:r w:rsidRPr="00246C06">
        <w:rPr>
          <w:rFonts w:cs="David" w:hint="eastAsia"/>
          <w:rtl/>
        </w:rPr>
        <w:t>הנחה</w:t>
      </w:r>
      <w:r w:rsidRPr="00246C06">
        <w:rPr>
          <w:rFonts w:cs="David"/>
          <w:rtl/>
        </w:rPr>
        <w:t xml:space="preserve"> </w:t>
      </w:r>
      <w:r w:rsidRPr="00246C06">
        <w:rPr>
          <w:rFonts w:cs="David" w:hint="eastAsia"/>
          <w:rtl/>
        </w:rPr>
        <w:t>בגין</w:t>
      </w:r>
      <w:r w:rsidRPr="00246C06">
        <w:rPr>
          <w:rFonts w:cs="David"/>
          <w:rtl/>
        </w:rPr>
        <w:t xml:space="preserve"> </w:t>
      </w:r>
      <w:r w:rsidRPr="00246C06">
        <w:rPr>
          <w:rFonts w:cs="David" w:hint="eastAsia"/>
          <w:rtl/>
        </w:rPr>
        <w:t>עבודה</w:t>
      </w:r>
      <w:r w:rsidRPr="00246C06">
        <w:rPr>
          <w:rFonts w:cs="David"/>
          <w:rtl/>
        </w:rPr>
        <w:t xml:space="preserve"> </w:t>
      </w:r>
      <w:r w:rsidRPr="00246C06">
        <w:rPr>
          <w:rFonts w:cs="David" w:hint="eastAsia"/>
          <w:rtl/>
        </w:rPr>
        <w:t>מתמשכת</w:t>
      </w:r>
      <w:r w:rsidRPr="00246C06">
        <w:rPr>
          <w:rFonts w:cs="David"/>
          <w:rtl/>
        </w:rPr>
        <w:t xml:space="preserve"> </w:t>
      </w:r>
      <w:r w:rsidRPr="00246C06">
        <w:rPr>
          <w:rFonts w:cs="David" w:hint="eastAsia"/>
          <w:rtl/>
        </w:rPr>
        <w:t>בשיעור</w:t>
      </w:r>
      <w:r w:rsidRPr="00246C06">
        <w:rPr>
          <w:rFonts w:cs="David"/>
          <w:rtl/>
        </w:rPr>
        <w:t xml:space="preserve"> 19% </w:t>
      </w:r>
      <w:r w:rsidRPr="00246C06">
        <w:rPr>
          <w:rFonts w:cs="David" w:hint="eastAsia"/>
          <w:rtl/>
        </w:rPr>
        <w:t>ובניכוי</w:t>
      </w:r>
      <w:r w:rsidRPr="00246C06">
        <w:rPr>
          <w:rFonts w:cs="David"/>
          <w:rtl/>
        </w:rPr>
        <w:t xml:space="preserve"> </w:t>
      </w:r>
      <w:r w:rsidRPr="00246C06">
        <w:rPr>
          <w:rFonts w:cs="David" w:hint="eastAsia"/>
          <w:rtl/>
        </w:rPr>
        <w:t>ההנחה</w:t>
      </w:r>
      <w:r w:rsidRPr="00246C06">
        <w:rPr>
          <w:rFonts w:cs="David"/>
          <w:rtl/>
        </w:rPr>
        <w:t xml:space="preserve"> </w:t>
      </w:r>
      <w:r w:rsidRPr="00246C06">
        <w:rPr>
          <w:rFonts w:cs="David" w:hint="eastAsia"/>
          <w:rtl/>
        </w:rPr>
        <w:t>שהוצעה</w:t>
      </w:r>
      <w:r>
        <w:rPr>
          <w:rFonts w:cs="David" w:hint="cs"/>
          <w:rtl/>
        </w:rPr>
        <w:t xml:space="preserve"> על ידי הספק</w:t>
      </w:r>
      <w:r w:rsidRPr="00246C06">
        <w:rPr>
          <w:rFonts w:cs="David"/>
          <w:rtl/>
        </w:rPr>
        <w:t xml:space="preserve">.  </w:t>
      </w:r>
      <w:r w:rsidRPr="00246C06">
        <w:rPr>
          <w:rFonts w:cs="David" w:hint="eastAsia"/>
          <w:rtl/>
        </w:rPr>
        <w:t>חישוב</w:t>
      </w:r>
      <w:r w:rsidRPr="00246C06">
        <w:rPr>
          <w:rFonts w:cs="David"/>
          <w:rtl/>
        </w:rPr>
        <w:t xml:space="preserve"> </w:t>
      </w:r>
      <w:r w:rsidRPr="00246C06">
        <w:rPr>
          <w:rFonts w:cs="David" w:hint="eastAsia"/>
          <w:rtl/>
        </w:rPr>
        <w:t>שעת</w:t>
      </w:r>
      <w:r w:rsidRPr="00246C06">
        <w:rPr>
          <w:rFonts w:cs="David"/>
          <w:rtl/>
        </w:rPr>
        <w:t xml:space="preserve"> </w:t>
      </w:r>
      <w:r w:rsidRPr="00246C06">
        <w:rPr>
          <w:rFonts w:cs="David" w:hint="eastAsia"/>
          <w:rtl/>
        </w:rPr>
        <w:t>עבודה</w:t>
      </w:r>
      <w:r w:rsidRPr="00246C06">
        <w:rPr>
          <w:rFonts w:cs="David"/>
          <w:rtl/>
        </w:rPr>
        <w:t xml:space="preserve"> </w:t>
      </w:r>
      <w:r w:rsidRPr="00246C06">
        <w:rPr>
          <w:rFonts w:cs="David" w:hint="eastAsia"/>
          <w:rtl/>
        </w:rPr>
        <w:t>הינו</w:t>
      </w:r>
      <w:r w:rsidRPr="00246C06">
        <w:rPr>
          <w:rFonts w:cs="David"/>
          <w:rtl/>
        </w:rPr>
        <w:t xml:space="preserve"> </w:t>
      </w:r>
      <w:r w:rsidRPr="00246C06">
        <w:rPr>
          <w:rFonts w:cs="David" w:hint="eastAsia"/>
          <w:rtl/>
        </w:rPr>
        <w:t>לפי</w:t>
      </w:r>
      <w:r w:rsidRPr="00246C06">
        <w:rPr>
          <w:rFonts w:cs="David"/>
          <w:rtl/>
        </w:rPr>
        <w:t xml:space="preserve"> 60 </w:t>
      </w:r>
      <w:r w:rsidRPr="00246C06">
        <w:rPr>
          <w:rFonts w:cs="David" w:hint="eastAsia"/>
          <w:rtl/>
        </w:rPr>
        <w:t>דקות</w:t>
      </w:r>
      <w:r w:rsidRPr="00246C06">
        <w:rPr>
          <w:rFonts w:cs="David"/>
          <w:rtl/>
        </w:rPr>
        <w:t>.</w:t>
      </w:r>
    </w:p>
    <w:p w:rsidR="00246C06" w:rsidRDefault="00246C06" w:rsidP="00246C06">
      <w:pPr>
        <w:pStyle w:val="a3"/>
        <w:ind w:left="720"/>
        <w:jc w:val="both"/>
        <w:rPr>
          <w:rFonts w:cs="David"/>
        </w:rPr>
      </w:pPr>
    </w:p>
    <w:p w:rsidR="006D67BB" w:rsidRPr="00C0079E" w:rsidRDefault="006D67BB" w:rsidP="00246C06">
      <w:pPr>
        <w:pStyle w:val="a3"/>
        <w:numPr>
          <w:ilvl w:val="0"/>
          <w:numId w:val="3"/>
        </w:numPr>
        <w:overflowPunct/>
        <w:autoSpaceDE/>
        <w:autoSpaceDN/>
        <w:adjustRightInd/>
        <w:spacing w:after="0"/>
        <w:jc w:val="both"/>
        <w:textAlignment w:val="auto"/>
        <w:outlineLvl w:val="9"/>
        <w:rPr>
          <w:rFonts w:cs="David"/>
          <w:rtl/>
        </w:rPr>
      </w:pPr>
      <w:r>
        <w:rPr>
          <w:rFonts w:cs="David" w:hint="cs"/>
          <w:rtl/>
        </w:rPr>
        <w:t xml:space="preserve">למעט מע"מ ולמעט הוצאות נסיעה בגינם (הוצ' נסיעה) יחול מגנון התשלום , </w:t>
      </w:r>
      <w:r w:rsidRPr="00B76770">
        <w:rPr>
          <w:rFonts w:cs="David" w:hint="cs"/>
          <w:rtl/>
        </w:rPr>
        <w:t xml:space="preserve">הקבוע בהוראת </w:t>
      </w:r>
      <w:proofErr w:type="spellStart"/>
      <w:r w:rsidRPr="00B76770">
        <w:rPr>
          <w:rFonts w:cs="David" w:hint="cs"/>
          <w:rtl/>
        </w:rPr>
        <w:t>תכ"ם</w:t>
      </w:r>
      <w:proofErr w:type="spellEnd"/>
      <w:r w:rsidRPr="00B76770">
        <w:rPr>
          <w:rFonts w:cs="David" w:hint="cs"/>
          <w:rtl/>
        </w:rPr>
        <w:t xml:space="preserve"> 13.9.2 ובמס' הודעה ה13.9.2.2, "החזר הוצאות נסיעה בתפקיד לנותני שירותים חיצוניים </w:t>
      </w:r>
      <w:r w:rsidRPr="00B76770">
        <w:rPr>
          <w:rFonts w:cs="David"/>
          <w:rtl/>
        </w:rPr>
        <w:t>–</w:t>
      </w:r>
      <w:r w:rsidRPr="00B76770">
        <w:rPr>
          <w:rFonts w:cs="David" w:hint="cs"/>
          <w:rtl/>
        </w:rPr>
        <w:t xml:space="preserve"> תעריפ</w:t>
      </w:r>
      <w:r w:rsidRPr="00071DA1">
        <w:rPr>
          <w:rFonts w:hint="cs"/>
          <w:sz w:val="22"/>
          <w:szCs w:val="22"/>
          <w:rtl/>
        </w:rPr>
        <w:t>ים"</w:t>
      </w:r>
      <w:r w:rsidRPr="00C0079E">
        <w:rPr>
          <w:rFonts w:cs="David" w:hint="cs"/>
          <w:rtl/>
        </w:rPr>
        <w:t xml:space="preserve">, </w:t>
      </w:r>
      <w:r>
        <w:rPr>
          <w:rFonts w:cs="David" w:hint="cs"/>
          <w:rtl/>
        </w:rPr>
        <w:t xml:space="preserve">תכלול התמורה הנקובה </w:t>
      </w:r>
      <w:proofErr w:type="spellStart"/>
      <w:r>
        <w:rPr>
          <w:rFonts w:cs="David" w:hint="cs"/>
          <w:rtl/>
        </w:rPr>
        <w:t>בסע</w:t>
      </w:r>
      <w:proofErr w:type="spellEnd"/>
      <w:r>
        <w:rPr>
          <w:rFonts w:cs="David" w:hint="cs"/>
          <w:rtl/>
        </w:rPr>
        <w:t xml:space="preserve">' 25 מעלה, את כל ההוצאות שיהיו לספק לצורך מתן השירותים לרבות: </w:t>
      </w:r>
      <w:r w:rsidRPr="00C0079E">
        <w:rPr>
          <w:rFonts w:cs="David" w:hint="cs"/>
          <w:rtl/>
        </w:rPr>
        <w:t>שימוש בעזרים טכניים, רכ</w:t>
      </w:r>
      <w:r>
        <w:rPr>
          <w:rFonts w:cs="David" w:hint="cs"/>
          <w:rtl/>
        </w:rPr>
        <w:t>י</w:t>
      </w:r>
      <w:r w:rsidRPr="00C0079E">
        <w:rPr>
          <w:rFonts w:cs="David" w:hint="cs"/>
          <w:rtl/>
        </w:rPr>
        <w:t xml:space="preserve">שת תוכנות, תשלומים לצד ג', </w:t>
      </w:r>
      <w:r>
        <w:rPr>
          <w:rFonts w:cs="David" w:hint="cs"/>
          <w:rtl/>
        </w:rPr>
        <w:t xml:space="preserve"> </w:t>
      </w:r>
      <w:proofErr w:type="spellStart"/>
      <w:r w:rsidRPr="00C0079E">
        <w:rPr>
          <w:rFonts w:cs="David" w:hint="cs"/>
          <w:rtl/>
        </w:rPr>
        <w:t>וכו</w:t>
      </w:r>
      <w:proofErr w:type="spellEnd"/>
      <w:r w:rsidRPr="00C0079E">
        <w:rPr>
          <w:rFonts w:cs="David" w:hint="cs"/>
          <w:rtl/>
        </w:rPr>
        <w:t xml:space="preserve">'.  </w:t>
      </w:r>
      <w:r>
        <w:rPr>
          <w:rFonts w:cs="David" w:hint="cs"/>
          <w:rtl/>
        </w:rPr>
        <w:t xml:space="preserve"> </w:t>
      </w:r>
    </w:p>
    <w:p w:rsidR="006D67BB" w:rsidRPr="00C0079E" w:rsidRDefault="006D67BB" w:rsidP="00246C06">
      <w:pPr>
        <w:pStyle w:val="a3"/>
        <w:jc w:val="both"/>
        <w:rPr>
          <w:rFonts w:cs="David"/>
          <w:rtl/>
        </w:rPr>
      </w:pPr>
    </w:p>
    <w:p w:rsidR="006D67BB" w:rsidRPr="00C0079E" w:rsidRDefault="006D67BB" w:rsidP="00246C06">
      <w:pPr>
        <w:pStyle w:val="a3"/>
        <w:numPr>
          <w:ilvl w:val="0"/>
          <w:numId w:val="3"/>
        </w:numPr>
        <w:overflowPunct/>
        <w:autoSpaceDE/>
        <w:autoSpaceDN/>
        <w:adjustRightInd/>
        <w:spacing w:after="0"/>
        <w:jc w:val="both"/>
        <w:textAlignment w:val="auto"/>
        <w:outlineLvl w:val="9"/>
        <w:rPr>
          <w:rFonts w:cs="David"/>
        </w:rPr>
      </w:pPr>
      <w:r w:rsidRPr="00C0079E">
        <w:rPr>
          <w:rFonts w:cs="David" w:hint="cs"/>
          <w:rtl/>
        </w:rPr>
        <w:t xml:space="preserve">למען הסר ספק, יובהר </w:t>
      </w:r>
      <w:r>
        <w:rPr>
          <w:rFonts w:cs="David" w:hint="cs"/>
          <w:rtl/>
        </w:rPr>
        <w:t xml:space="preserve">בזאת עוד, </w:t>
      </w:r>
      <w:r w:rsidRPr="00C0079E">
        <w:rPr>
          <w:rFonts w:cs="David" w:hint="cs"/>
          <w:rtl/>
        </w:rPr>
        <w:t>כי לא ישולמו לספק  תשלומים בעד הוצאות טלפון, דואר, צילומים, הדפסות, פקס ואש"ל.</w:t>
      </w:r>
    </w:p>
    <w:p w:rsidR="006D67BB" w:rsidRPr="00C0079E" w:rsidRDefault="006D67BB" w:rsidP="00246C06">
      <w:pPr>
        <w:pStyle w:val="a3"/>
        <w:jc w:val="both"/>
        <w:rPr>
          <w:rFonts w:cs="David"/>
        </w:rPr>
      </w:pPr>
    </w:p>
    <w:p w:rsidR="006D67BB" w:rsidRPr="00C0079E" w:rsidRDefault="006D67BB" w:rsidP="00246C06">
      <w:pPr>
        <w:pStyle w:val="a3"/>
        <w:numPr>
          <w:ilvl w:val="0"/>
          <w:numId w:val="3"/>
        </w:numPr>
        <w:overflowPunct/>
        <w:autoSpaceDE/>
        <w:autoSpaceDN/>
        <w:adjustRightInd/>
        <w:spacing w:after="0"/>
        <w:jc w:val="both"/>
        <w:textAlignment w:val="auto"/>
        <w:outlineLvl w:val="9"/>
        <w:rPr>
          <w:rFonts w:cs="David"/>
          <w:rtl/>
        </w:rPr>
      </w:pPr>
      <w:r w:rsidRPr="00C0079E">
        <w:rPr>
          <w:rFonts w:cs="David"/>
          <w:rtl/>
        </w:rPr>
        <w:t>המשרד</w:t>
      </w:r>
      <w:r w:rsidRPr="00C0079E">
        <w:rPr>
          <w:rFonts w:cs="David"/>
          <w:rtl/>
          <w:lang w:bidi="ar-SA"/>
        </w:rPr>
        <w:t xml:space="preserve"> </w:t>
      </w:r>
      <w:r w:rsidRPr="00C0079E">
        <w:rPr>
          <w:rFonts w:cs="David"/>
          <w:rtl/>
        </w:rPr>
        <w:t>ישלם</w:t>
      </w:r>
      <w:r w:rsidRPr="00C0079E">
        <w:rPr>
          <w:rFonts w:cs="David" w:hint="cs"/>
          <w:rtl/>
          <w:lang w:bidi="ar-SA"/>
        </w:rPr>
        <w:t xml:space="preserve"> </w:t>
      </w:r>
      <w:r w:rsidRPr="00C0079E">
        <w:rPr>
          <w:rFonts w:cs="David" w:hint="cs"/>
          <w:rtl/>
        </w:rPr>
        <w:t>את</w:t>
      </w:r>
      <w:r w:rsidRPr="00C0079E">
        <w:rPr>
          <w:rFonts w:cs="David"/>
          <w:rtl/>
          <w:lang w:bidi="ar-SA"/>
        </w:rPr>
        <w:t xml:space="preserve"> </w:t>
      </w:r>
      <w:r w:rsidRPr="00C0079E">
        <w:rPr>
          <w:rFonts w:cs="David"/>
          <w:rtl/>
        </w:rPr>
        <w:t>התמורה</w:t>
      </w:r>
      <w:r w:rsidRPr="00C0079E">
        <w:rPr>
          <w:rFonts w:cs="David"/>
          <w:rtl/>
          <w:lang w:bidi="ar-SA"/>
        </w:rPr>
        <w:t xml:space="preserve"> </w:t>
      </w:r>
      <w:r w:rsidRPr="00C0079E">
        <w:rPr>
          <w:rFonts w:cs="David"/>
          <w:rtl/>
        </w:rPr>
        <w:t>לה</w:t>
      </w:r>
      <w:r w:rsidRPr="00C0079E">
        <w:rPr>
          <w:rFonts w:cs="David"/>
          <w:rtl/>
          <w:lang w:bidi="ar-SA"/>
        </w:rPr>
        <w:t xml:space="preserve"> </w:t>
      </w:r>
      <w:r w:rsidRPr="00C0079E">
        <w:rPr>
          <w:rFonts w:cs="David"/>
          <w:rtl/>
        </w:rPr>
        <w:t>זכאי</w:t>
      </w:r>
      <w:r w:rsidRPr="00C0079E">
        <w:rPr>
          <w:rFonts w:cs="David"/>
          <w:rtl/>
          <w:lang w:bidi="ar-SA"/>
        </w:rPr>
        <w:t xml:space="preserve"> </w:t>
      </w:r>
      <w:r w:rsidRPr="00C0079E">
        <w:rPr>
          <w:rFonts w:cs="David" w:hint="cs"/>
          <w:rtl/>
        </w:rPr>
        <w:t xml:space="preserve">הספק </w:t>
      </w:r>
      <w:r w:rsidRPr="00C0079E">
        <w:rPr>
          <w:rFonts w:cs="David"/>
          <w:rtl/>
        </w:rPr>
        <w:t xml:space="preserve">על פי חשבונית </w:t>
      </w:r>
      <w:r w:rsidRPr="00C0079E">
        <w:rPr>
          <w:rFonts w:cs="David" w:hint="cs"/>
          <w:rtl/>
        </w:rPr>
        <w:t>וטופס הצהרה על ביצוע שעות עבודה</w:t>
      </w:r>
      <w:r w:rsidRPr="00C0079E">
        <w:rPr>
          <w:rFonts w:cs="David"/>
          <w:rtl/>
          <w:lang w:bidi="ar-SA"/>
        </w:rPr>
        <w:t xml:space="preserve">, </w:t>
      </w:r>
      <w:r w:rsidRPr="00C0079E">
        <w:rPr>
          <w:rFonts w:cs="David"/>
          <w:rtl/>
        </w:rPr>
        <w:t xml:space="preserve">שיגיש </w:t>
      </w:r>
      <w:r w:rsidRPr="00C0079E">
        <w:rPr>
          <w:rFonts w:cs="David" w:hint="cs"/>
          <w:rtl/>
        </w:rPr>
        <w:t xml:space="preserve">הספק </w:t>
      </w:r>
      <w:r w:rsidRPr="00C0079E">
        <w:rPr>
          <w:rFonts w:cs="David"/>
          <w:rtl/>
        </w:rPr>
        <w:t xml:space="preserve">למנהל </w:t>
      </w:r>
      <w:r w:rsidRPr="00C0079E">
        <w:rPr>
          <w:rFonts w:cs="David" w:hint="cs"/>
          <w:rtl/>
        </w:rPr>
        <w:t xml:space="preserve">בתום כל חודש </w:t>
      </w:r>
      <w:proofErr w:type="spellStart"/>
      <w:r w:rsidRPr="00C0079E">
        <w:rPr>
          <w:rFonts w:cs="David" w:hint="cs"/>
          <w:rtl/>
        </w:rPr>
        <w:t>קלנדרי</w:t>
      </w:r>
      <w:proofErr w:type="spellEnd"/>
      <w:r w:rsidRPr="00C0079E">
        <w:rPr>
          <w:rFonts w:cs="David"/>
          <w:rtl/>
          <w:lang w:bidi="ar-SA"/>
        </w:rPr>
        <w:t xml:space="preserve">, </w:t>
      </w:r>
      <w:r w:rsidRPr="00C0079E">
        <w:rPr>
          <w:rFonts w:cs="David" w:hint="cs"/>
          <w:rtl/>
        </w:rPr>
        <w:t xml:space="preserve"> ובלבד שהעבודה בוצעה לשביעות רצון ההנהל</w:t>
      </w:r>
      <w:r w:rsidRPr="00C0079E">
        <w:rPr>
          <w:rFonts w:cs="David" w:hint="eastAsia"/>
          <w:rtl/>
        </w:rPr>
        <w:t>ה</w:t>
      </w:r>
      <w:r w:rsidRPr="00C0079E">
        <w:rPr>
          <w:rFonts w:cs="David" w:hint="cs"/>
          <w:rtl/>
        </w:rPr>
        <w:t xml:space="preserve"> ו/או המפקח ובהתאם להנחיותיהם.  </w:t>
      </w:r>
    </w:p>
    <w:p w:rsidR="006D67BB" w:rsidRPr="00C0079E" w:rsidRDefault="006D67BB" w:rsidP="00246C06">
      <w:pPr>
        <w:pStyle w:val="a3"/>
        <w:jc w:val="both"/>
        <w:rPr>
          <w:rFonts w:cs="David"/>
          <w:rtl/>
        </w:rPr>
      </w:pPr>
    </w:p>
    <w:p w:rsidR="006D67BB" w:rsidRPr="00C0079E" w:rsidRDefault="006D67BB" w:rsidP="00246C06">
      <w:pPr>
        <w:pStyle w:val="a3"/>
        <w:numPr>
          <w:ilvl w:val="0"/>
          <w:numId w:val="3"/>
        </w:numPr>
        <w:overflowPunct/>
        <w:autoSpaceDE/>
        <w:autoSpaceDN/>
        <w:adjustRightInd/>
        <w:spacing w:after="0"/>
        <w:jc w:val="both"/>
        <w:textAlignment w:val="auto"/>
        <w:outlineLvl w:val="9"/>
        <w:rPr>
          <w:rFonts w:cs="David"/>
          <w:rtl/>
        </w:rPr>
      </w:pPr>
      <w:r w:rsidRPr="00C0079E">
        <w:rPr>
          <w:rFonts w:cs="David"/>
          <w:rtl/>
        </w:rPr>
        <w:t>המשרד</w:t>
      </w:r>
      <w:r w:rsidRPr="00C0079E">
        <w:rPr>
          <w:rFonts w:cs="David"/>
          <w:rtl/>
          <w:lang w:bidi="ar-SA"/>
        </w:rPr>
        <w:t xml:space="preserve"> </w:t>
      </w:r>
      <w:r w:rsidRPr="00C0079E">
        <w:rPr>
          <w:rFonts w:cs="David"/>
          <w:rtl/>
        </w:rPr>
        <w:t>לא</w:t>
      </w:r>
      <w:r w:rsidRPr="00C0079E">
        <w:rPr>
          <w:rFonts w:cs="David"/>
          <w:rtl/>
          <w:lang w:bidi="ar-SA"/>
        </w:rPr>
        <w:t xml:space="preserve"> </w:t>
      </w:r>
      <w:r w:rsidRPr="00C0079E">
        <w:rPr>
          <w:rFonts w:cs="David"/>
          <w:rtl/>
        </w:rPr>
        <w:t>יהיה</w:t>
      </w:r>
      <w:r w:rsidRPr="00C0079E">
        <w:rPr>
          <w:rFonts w:cs="David"/>
          <w:rtl/>
          <w:lang w:bidi="ar-SA"/>
        </w:rPr>
        <w:t xml:space="preserve"> </w:t>
      </w:r>
      <w:r w:rsidRPr="00C0079E">
        <w:rPr>
          <w:rFonts w:cs="David"/>
          <w:rtl/>
        </w:rPr>
        <w:t>חייב</w:t>
      </w:r>
      <w:r w:rsidRPr="00C0079E">
        <w:rPr>
          <w:rFonts w:cs="David"/>
          <w:rtl/>
          <w:lang w:bidi="ar-SA"/>
        </w:rPr>
        <w:t xml:space="preserve"> </w:t>
      </w:r>
      <w:r w:rsidRPr="00C0079E">
        <w:rPr>
          <w:rFonts w:cs="David"/>
          <w:rtl/>
        </w:rPr>
        <w:t>בכל</w:t>
      </w:r>
      <w:r w:rsidRPr="00C0079E">
        <w:rPr>
          <w:rFonts w:cs="David"/>
          <w:rtl/>
          <w:lang w:bidi="ar-SA"/>
        </w:rPr>
        <w:t xml:space="preserve"> </w:t>
      </w:r>
      <w:r w:rsidRPr="00C0079E">
        <w:rPr>
          <w:rFonts w:cs="David"/>
          <w:rtl/>
        </w:rPr>
        <w:t>פיצוי</w:t>
      </w:r>
      <w:r w:rsidRPr="00C0079E">
        <w:rPr>
          <w:rFonts w:cs="David"/>
          <w:rtl/>
          <w:lang w:bidi="ar-SA"/>
        </w:rPr>
        <w:t xml:space="preserve"> </w:t>
      </w:r>
      <w:r w:rsidRPr="00C0079E">
        <w:rPr>
          <w:rFonts w:cs="David"/>
          <w:rtl/>
        </w:rPr>
        <w:t>או</w:t>
      </w:r>
      <w:r w:rsidRPr="00C0079E">
        <w:rPr>
          <w:rFonts w:cs="David"/>
          <w:rtl/>
          <w:lang w:bidi="ar-SA"/>
        </w:rPr>
        <w:t xml:space="preserve"> </w:t>
      </w:r>
      <w:r w:rsidRPr="00C0079E">
        <w:rPr>
          <w:rFonts w:cs="David"/>
          <w:rtl/>
        </w:rPr>
        <w:t>תשלום</w:t>
      </w:r>
      <w:r w:rsidRPr="00C0079E">
        <w:rPr>
          <w:rFonts w:cs="David"/>
          <w:rtl/>
          <w:lang w:bidi="ar-SA"/>
        </w:rPr>
        <w:t xml:space="preserve"> </w:t>
      </w:r>
      <w:r w:rsidRPr="00C0079E">
        <w:rPr>
          <w:rFonts w:cs="David"/>
          <w:rtl/>
        </w:rPr>
        <w:t>שהוא</w:t>
      </w:r>
      <w:r w:rsidRPr="00C0079E">
        <w:rPr>
          <w:rFonts w:cs="David"/>
          <w:rtl/>
          <w:lang w:bidi="ar-SA"/>
        </w:rPr>
        <w:t xml:space="preserve">, </w:t>
      </w:r>
      <w:r w:rsidRPr="00C0079E">
        <w:rPr>
          <w:rFonts w:cs="David"/>
          <w:rtl/>
        </w:rPr>
        <w:t>עבור</w:t>
      </w:r>
      <w:r w:rsidRPr="00C0079E">
        <w:rPr>
          <w:rFonts w:cs="David"/>
          <w:rtl/>
          <w:lang w:bidi="ar-SA"/>
        </w:rPr>
        <w:t xml:space="preserve"> </w:t>
      </w:r>
      <w:r w:rsidRPr="00C0079E">
        <w:rPr>
          <w:rFonts w:cs="David"/>
          <w:rtl/>
        </w:rPr>
        <w:t>או</w:t>
      </w:r>
      <w:r w:rsidRPr="00C0079E">
        <w:rPr>
          <w:rFonts w:cs="David"/>
          <w:rtl/>
          <w:lang w:bidi="ar-SA"/>
        </w:rPr>
        <w:t xml:space="preserve"> </w:t>
      </w:r>
      <w:r w:rsidRPr="00C0079E">
        <w:rPr>
          <w:rFonts w:cs="David"/>
          <w:rtl/>
        </w:rPr>
        <w:t>בקשר</w:t>
      </w:r>
      <w:r w:rsidRPr="00C0079E">
        <w:rPr>
          <w:rFonts w:cs="David"/>
          <w:rtl/>
          <w:lang w:bidi="ar-SA"/>
        </w:rPr>
        <w:t xml:space="preserve"> </w:t>
      </w:r>
      <w:r w:rsidRPr="00C0079E">
        <w:rPr>
          <w:rFonts w:cs="David"/>
          <w:rtl/>
        </w:rPr>
        <w:t>עם</w:t>
      </w:r>
      <w:r w:rsidRPr="00C0079E">
        <w:rPr>
          <w:rFonts w:cs="David"/>
          <w:rtl/>
          <w:lang w:bidi="ar-SA"/>
        </w:rPr>
        <w:t xml:space="preserve"> </w:t>
      </w:r>
      <w:r w:rsidRPr="00C0079E">
        <w:rPr>
          <w:rFonts w:cs="David"/>
          <w:rtl/>
        </w:rPr>
        <w:t>אותו</w:t>
      </w:r>
      <w:r w:rsidRPr="00C0079E">
        <w:rPr>
          <w:rFonts w:cs="David"/>
          <w:rtl/>
          <w:lang w:bidi="ar-SA"/>
        </w:rPr>
        <w:t xml:space="preserve"> </w:t>
      </w:r>
      <w:r w:rsidRPr="00C0079E">
        <w:rPr>
          <w:rFonts w:cs="David"/>
          <w:rtl/>
        </w:rPr>
        <w:t>חלק</w:t>
      </w:r>
      <w:r w:rsidRPr="00C0079E">
        <w:rPr>
          <w:rFonts w:cs="David"/>
          <w:rtl/>
          <w:lang w:bidi="ar-SA"/>
        </w:rPr>
        <w:t xml:space="preserve"> </w:t>
      </w:r>
      <w:r w:rsidRPr="00C0079E">
        <w:rPr>
          <w:rFonts w:cs="David" w:hint="cs"/>
          <w:rtl/>
        </w:rPr>
        <w:t>שלא בוצע עקב סיום ההסכם</w:t>
      </w:r>
      <w:r w:rsidRPr="00C0079E">
        <w:rPr>
          <w:rFonts w:cs="David"/>
          <w:rtl/>
          <w:lang w:bidi="ar-SA"/>
        </w:rPr>
        <w:t>.</w:t>
      </w:r>
    </w:p>
    <w:p w:rsidR="006D67BB" w:rsidRPr="00C0079E" w:rsidRDefault="006D67BB" w:rsidP="00246C06">
      <w:pPr>
        <w:pStyle w:val="a3"/>
        <w:jc w:val="both"/>
        <w:rPr>
          <w:rFonts w:cs="David"/>
          <w:rtl/>
        </w:rPr>
      </w:pPr>
    </w:p>
    <w:p w:rsidR="006D67BB" w:rsidRPr="00D22F82" w:rsidRDefault="006D67BB" w:rsidP="00246C06">
      <w:pPr>
        <w:pStyle w:val="Agreement"/>
        <w:tabs>
          <w:tab w:val="clear" w:pos="720"/>
        </w:tabs>
        <w:rPr>
          <w:b/>
          <w:bCs/>
          <w:u w:val="single"/>
          <w:rtl/>
        </w:rPr>
      </w:pPr>
      <w:r w:rsidRPr="00D22F82">
        <w:rPr>
          <w:b/>
          <w:bCs/>
          <w:u w:val="single"/>
          <w:rtl/>
        </w:rPr>
        <w:t>בטחונות</w:t>
      </w:r>
    </w:p>
    <w:p w:rsidR="006D67BB" w:rsidRPr="00C0079E" w:rsidRDefault="006D67BB" w:rsidP="00246C06">
      <w:pPr>
        <w:pStyle w:val="Agreement"/>
        <w:numPr>
          <w:ilvl w:val="0"/>
          <w:numId w:val="3"/>
        </w:numPr>
        <w:rPr>
          <w:sz w:val="24"/>
          <w:szCs w:val="24"/>
        </w:rPr>
      </w:pPr>
      <w:r w:rsidRPr="00C0079E">
        <w:rPr>
          <w:sz w:val="24"/>
          <w:szCs w:val="24"/>
          <w:rtl/>
        </w:rPr>
        <w:t>להבטחת התחייבויותיו לפי הסכם זה מוסר נותן השירותים למשרד עם חתימת ההסכם ערבות בנקאית</w:t>
      </w:r>
      <w:r w:rsidRPr="00C0079E">
        <w:rPr>
          <w:rFonts w:hint="cs"/>
          <w:sz w:val="24"/>
          <w:szCs w:val="24"/>
          <w:rtl/>
        </w:rPr>
        <w:t xml:space="preserve"> בלתי מותנית צמודה למדד המחירים לצרכן,</w:t>
      </w:r>
      <w:r w:rsidRPr="00C0079E">
        <w:rPr>
          <w:sz w:val="24"/>
          <w:szCs w:val="24"/>
          <w:rtl/>
        </w:rPr>
        <w:t xml:space="preserve"> על סך </w:t>
      </w:r>
      <w:r w:rsidR="00246C06">
        <w:rPr>
          <w:rFonts w:hint="cs"/>
          <w:sz w:val="24"/>
          <w:szCs w:val="24"/>
          <w:rtl/>
        </w:rPr>
        <w:t xml:space="preserve">22,500 </w:t>
      </w:r>
      <w:r>
        <w:rPr>
          <w:rFonts w:hint="cs"/>
          <w:sz w:val="24"/>
          <w:szCs w:val="24"/>
          <w:rtl/>
        </w:rPr>
        <w:t xml:space="preserve"> </w:t>
      </w:r>
      <w:r w:rsidRPr="00C0079E">
        <w:rPr>
          <w:rFonts w:hint="cs"/>
          <w:sz w:val="24"/>
          <w:szCs w:val="24"/>
          <w:rtl/>
        </w:rPr>
        <w:t>₪ (</w:t>
      </w:r>
      <w:r w:rsidR="00246C06" w:rsidRPr="008C1F90">
        <w:rPr>
          <w:rFonts w:hint="cs"/>
          <w:sz w:val="22"/>
          <w:szCs w:val="22"/>
          <w:rtl/>
        </w:rPr>
        <w:t>(עשרים ושניים אלף ו</w:t>
      </w:r>
      <w:r w:rsidR="00246C06">
        <w:rPr>
          <w:rFonts w:hint="cs"/>
          <w:sz w:val="22"/>
          <w:szCs w:val="22"/>
          <w:rtl/>
        </w:rPr>
        <w:t xml:space="preserve">חמש </w:t>
      </w:r>
      <w:r w:rsidR="00246C06" w:rsidRPr="008C1F90">
        <w:rPr>
          <w:rFonts w:hint="cs"/>
          <w:sz w:val="22"/>
          <w:szCs w:val="22"/>
          <w:rtl/>
        </w:rPr>
        <w:t>מאות שקלים חדשים בלבד)</w:t>
      </w:r>
      <w:r w:rsidR="00246C06" w:rsidRPr="008C1F90">
        <w:rPr>
          <w:rFonts w:hint="cs"/>
          <w:b/>
          <w:bCs/>
          <w:sz w:val="22"/>
          <w:szCs w:val="22"/>
          <w:rtl/>
        </w:rPr>
        <w:t xml:space="preserve"> </w:t>
      </w:r>
      <w:r w:rsidR="00246C06">
        <w:rPr>
          <w:rFonts w:hint="cs"/>
          <w:b/>
          <w:bCs/>
          <w:sz w:val="22"/>
          <w:szCs w:val="22"/>
          <w:rtl/>
        </w:rPr>
        <w:t xml:space="preserve">. </w:t>
      </w:r>
      <w:r w:rsidRPr="00C0079E">
        <w:rPr>
          <w:sz w:val="24"/>
          <w:szCs w:val="24"/>
          <w:rtl/>
        </w:rPr>
        <w:t xml:space="preserve">הערבות תהיה בתוקף עד </w:t>
      </w:r>
      <w:r w:rsidRPr="00C0079E">
        <w:rPr>
          <w:rFonts w:hint="cs"/>
          <w:sz w:val="24"/>
          <w:szCs w:val="24"/>
          <w:rtl/>
        </w:rPr>
        <w:t>60</w:t>
      </w:r>
      <w:r w:rsidRPr="00C0079E">
        <w:rPr>
          <w:sz w:val="24"/>
          <w:szCs w:val="24"/>
          <w:rtl/>
        </w:rPr>
        <w:t xml:space="preserve"> יום לאחר </w:t>
      </w:r>
      <w:r w:rsidRPr="00C0079E">
        <w:rPr>
          <w:rFonts w:hint="cs"/>
          <w:sz w:val="24"/>
          <w:szCs w:val="24"/>
          <w:rtl/>
        </w:rPr>
        <w:t>תום תקופת ההסכם</w:t>
      </w:r>
      <w:r w:rsidRPr="00C0079E">
        <w:rPr>
          <w:sz w:val="24"/>
          <w:szCs w:val="24"/>
          <w:rtl/>
        </w:rPr>
        <w:t>.</w:t>
      </w:r>
      <w:r w:rsidRPr="00C0079E">
        <w:rPr>
          <w:rFonts w:hint="cs"/>
          <w:sz w:val="24"/>
          <w:szCs w:val="24"/>
          <w:rtl/>
        </w:rPr>
        <w:t xml:space="preserve"> האריך המשרד את תקופת ההתקשרות, ימציא נותן השירותים ערבות כאמור שתהא בתוקף </w:t>
      </w:r>
      <w:r w:rsidRPr="00C0079E">
        <w:rPr>
          <w:sz w:val="24"/>
          <w:szCs w:val="24"/>
          <w:rtl/>
        </w:rPr>
        <w:t xml:space="preserve">עד </w:t>
      </w:r>
      <w:r w:rsidRPr="00C0079E">
        <w:rPr>
          <w:rFonts w:hint="cs"/>
          <w:sz w:val="24"/>
          <w:szCs w:val="24"/>
          <w:rtl/>
        </w:rPr>
        <w:t>30</w:t>
      </w:r>
      <w:r w:rsidRPr="00C0079E">
        <w:rPr>
          <w:sz w:val="24"/>
          <w:szCs w:val="24"/>
          <w:rtl/>
        </w:rPr>
        <w:t xml:space="preserve"> יום לאחר </w:t>
      </w:r>
      <w:r w:rsidRPr="00C0079E">
        <w:rPr>
          <w:rFonts w:hint="cs"/>
          <w:sz w:val="24"/>
          <w:szCs w:val="24"/>
          <w:rtl/>
        </w:rPr>
        <w:t xml:space="preserve">תום תקופת ההארכה. </w:t>
      </w:r>
    </w:p>
    <w:p w:rsidR="006D67BB" w:rsidRPr="00C0079E" w:rsidRDefault="006D67BB" w:rsidP="00246C06">
      <w:pPr>
        <w:pStyle w:val="Agreement"/>
        <w:tabs>
          <w:tab w:val="clear" w:pos="720"/>
        </w:tabs>
        <w:ind w:firstLine="0"/>
        <w:rPr>
          <w:sz w:val="24"/>
          <w:szCs w:val="24"/>
        </w:rPr>
      </w:pPr>
    </w:p>
    <w:p w:rsidR="006D67BB" w:rsidRPr="00C0079E" w:rsidRDefault="006D67BB" w:rsidP="00246C06">
      <w:pPr>
        <w:pStyle w:val="Agreement"/>
        <w:numPr>
          <w:ilvl w:val="0"/>
          <w:numId w:val="3"/>
        </w:numPr>
        <w:rPr>
          <w:sz w:val="24"/>
          <w:szCs w:val="24"/>
        </w:rPr>
      </w:pPr>
      <w:r w:rsidRPr="00C0079E">
        <w:rPr>
          <w:sz w:val="24"/>
          <w:szCs w:val="24"/>
          <w:rtl/>
        </w:rPr>
        <w:lastRenderedPageBreak/>
        <w:t>המשרד זכאי לממש את הערבות כולה או</w:t>
      </w:r>
      <w:r w:rsidRPr="00C0079E">
        <w:rPr>
          <w:rFonts w:hint="cs"/>
          <w:sz w:val="24"/>
          <w:szCs w:val="24"/>
          <w:rtl/>
        </w:rPr>
        <w:t xml:space="preserve"> </w:t>
      </w:r>
      <w:r w:rsidRPr="00C0079E">
        <w:rPr>
          <w:sz w:val="24"/>
          <w:szCs w:val="24"/>
          <w:rtl/>
        </w:rPr>
        <w:t xml:space="preserve">מקצתה בכל מקרה בו לא עמד נותן השירותים בהתחייבויותיו, </w:t>
      </w:r>
      <w:r w:rsidRPr="00C0079E">
        <w:rPr>
          <w:rFonts w:hint="cs"/>
          <w:sz w:val="24"/>
          <w:szCs w:val="24"/>
          <w:rtl/>
        </w:rPr>
        <w:t xml:space="preserve">במקרה בו דיווח נותן השירותים דיווחים כוזבים על שעות עבודה או נסיעה, </w:t>
      </w:r>
      <w:r w:rsidRPr="00C0079E">
        <w:rPr>
          <w:sz w:val="24"/>
          <w:szCs w:val="24"/>
          <w:rtl/>
        </w:rPr>
        <w:t>או לצורך קיזוז בגין אי מתן השירותים בשלמות</w:t>
      </w:r>
      <w:r w:rsidRPr="00C0079E">
        <w:rPr>
          <w:rFonts w:hint="cs"/>
          <w:sz w:val="24"/>
          <w:szCs w:val="24"/>
          <w:rtl/>
        </w:rPr>
        <w:t>ם</w:t>
      </w:r>
      <w:r w:rsidRPr="00C0079E">
        <w:rPr>
          <w:sz w:val="24"/>
          <w:szCs w:val="24"/>
          <w:rtl/>
        </w:rPr>
        <w:t xml:space="preserve"> או בחלק</w:t>
      </w:r>
      <w:r w:rsidRPr="00C0079E">
        <w:rPr>
          <w:rFonts w:hint="cs"/>
          <w:sz w:val="24"/>
          <w:szCs w:val="24"/>
          <w:rtl/>
        </w:rPr>
        <w:t>ם</w:t>
      </w:r>
      <w:r w:rsidRPr="00C0079E">
        <w:rPr>
          <w:sz w:val="24"/>
          <w:szCs w:val="24"/>
          <w:rtl/>
        </w:rPr>
        <w:t>.</w:t>
      </w:r>
    </w:p>
    <w:p w:rsidR="006D67BB" w:rsidRPr="00C0079E" w:rsidRDefault="006D67BB" w:rsidP="00246C06">
      <w:pPr>
        <w:pStyle w:val="a5"/>
        <w:bidi/>
        <w:jc w:val="both"/>
        <w:rPr>
          <w:rFonts w:cs="David"/>
          <w:sz w:val="24"/>
          <w:szCs w:val="24"/>
          <w:rtl/>
        </w:rPr>
      </w:pPr>
    </w:p>
    <w:p w:rsidR="006D67BB" w:rsidRPr="00C0079E" w:rsidRDefault="006D67BB" w:rsidP="00246C06">
      <w:pPr>
        <w:pStyle w:val="Agreement"/>
        <w:numPr>
          <w:ilvl w:val="0"/>
          <w:numId w:val="3"/>
        </w:numPr>
        <w:rPr>
          <w:sz w:val="24"/>
          <w:szCs w:val="24"/>
        </w:rPr>
      </w:pPr>
      <w:r w:rsidRPr="00C0079E">
        <w:rPr>
          <w:sz w:val="24"/>
          <w:szCs w:val="24"/>
          <w:rtl/>
        </w:rPr>
        <w:t>אין בנוסח הערבות</w:t>
      </w:r>
      <w:r w:rsidRPr="00C0079E">
        <w:rPr>
          <w:rFonts w:hint="cs"/>
          <w:sz w:val="24"/>
          <w:szCs w:val="24"/>
          <w:rtl/>
        </w:rPr>
        <w:t xml:space="preserve"> בכדי</w:t>
      </w:r>
      <w:r w:rsidRPr="00C0079E">
        <w:rPr>
          <w:sz w:val="24"/>
          <w:szCs w:val="24"/>
          <w:rtl/>
        </w:rPr>
        <w:t xml:space="preserve"> לשמש כל הגבלה או תקרה להתחייבויותיו של נותן השירותים.</w:t>
      </w:r>
    </w:p>
    <w:p w:rsidR="006D67BB" w:rsidRPr="00C0079E" w:rsidRDefault="006D67BB" w:rsidP="00246C06">
      <w:pPr>
        <w:pStyle w:val="Agreement"/>
        <w:tabs>
          <w:tab w:val="clear" w:pos="720"/>
        </w:tabs>
        <w:ind w:firstLine="0"/>
        <w:rPr>
          <w:sz w:val="24"/>
          <w:szCs w:val="24"/>
        </w:rPr>
      </w:pPr>
      <w:r w:rsidRPr="00C0079E">
        <w:rPr>
          <w:rFonts w:hint="cs"/>
          <w:sz w:val="24"/>
          <w:szCs w:val="24"/>
          <w:rtl/>
        </w:rPr>
        <w:t xml:space="preserve"> </w:t>
      </w:r>
    </w:p>
    <w:p w:rsidR="006D67BB" w:rsidRPr="00C0079E" w:rsidRDefault="006D67BB" w:rsidP="00246C06">
      <w:pPr>
        <w:pStyle w:val="Agreement"/>
        <w:numPr>
          <w:ilvl w:val="0"/>
          <w:numId w:val="3"/>
        </w:numPr>
        <w:rPr>
          <w:sz w:val="24"/>
          <w:szCs w:val="24"/>
        </w:rPr>
      </w:pPr>
      <w:r w:rsidRPr="00C0079E">
        <w:rPr>
          <w:rFonts w:hint="cs"/>
          <w:sz w:val="24"/>
          <w:szCs w:val="24"/>
          <w:rtl/>
        </w:rPr>
        <w:t xml:space="preserve">מימש המשרד </w:t>
      </w:r>
      <w:r w:rsidRPr="00C0079E">
        <w:rPr>
          <w:sz w:val="24"/>
          <w:szCs w:val="24"/>
          <w:rtl/>
        </w:rPr>
        <w:t>את הערבות מכל סיבה שהיא, על נותן הש</w:t>
      </w:r>
      <w:r w:rsidRPr="00C0079E">
        <w:rPr>
          <w:rFonts w:hint="cs"/>
          <w:sz w:val="24"/>
          <w:szCs w:val="24"/>
          <w:rtl/>
        </w:rPr>
        <w:t>י</w:t>
      </w:r>
      <w:r w:rsidRPr="00C0079E">
        <w:rPr>
          <w:sz w:val="24"/>
          <w:szCs w:val="24"/>
          <w:rtl/>
        </w:rPr>
        <w:t>רותים להעביר למשרד ערבות נוספת העונ</w:t>
      </w:r>
      <w:r w:rsidRPr="00C0079E">
        <w:rPr>
          <w:rFonts w:hint="cs"/>
          <w:sz w:val="24"/>
          <w:szCs w:val="24"/>
          <w:rtl/>
        </w:rPr>
        <w:t>ה</w:t>
      </w:r>
      <w:r w:rsidRPr="00C0079E">
        <w:rPr>
          <w:sz w:val="24"/>
          <w:szCs w:val="24"/>
          <w:rtl/>
        </w:rPr>
        <w:t xml:space="preserve"> על הדרישות לגבי הערבויות </w:t>
      </w:r>
      <w:r w:rsidRPr="00C0079E">
        <w:rPr>
          <w:rFonts w:hint="cs"/>
          <w:sz w:val="24"/>
          <w:szCs w:val="24"/>
          <w:rtl/>
        </w:rPr>
        <w:t>כ</w:t>
      </w:r>
      <w:r w:rsidRPr="00C0079E">
        <w:rPr>
          <w:sz w:val="24"/>
          <w:szCs w:val="24"/>
          <w:rtl/>
        </w:rPr>
        <w:t>מפורט לעיל</w:t>
      </w:r>
    </w:p>
    <w:p w:rsidR="006D67BB" w:rsidRPr="00C0079E" w:rsidRDefault="006D67BB" w:rsidP="006D67BB">
      <w:pPr>
        <w:pStyle w:val="Agreement"/>
        <w:tabs>
          <w:tab w:val="clear" w:pos="720"/>
        </w:tabs>
        <w:ind w:firstLine="0"/>
        <w:jc w:val="left"/>
        <w:rPr>
          <w:sz w:val="24"/>
          <w:szCs w:val="24"/>
        </w:rPr>
      </w:pPr>
    </w:p>
    <w:p w:rsidR="006D67BB" w:rsidRPr="00C0079E" w:rsidRDefault="006D67BB" w:rsidP="006D67BB">
      <w:pPr>
        <w:tabs>
          <w:tab w:val="left" w:pos="-2184"/>
          <w:tab w:val="left" w:pos="509"/>
        </w:tabs>
        <w:ind w:left="368" w:hanging="484"/>
        <w:rPr>
          <w:sz w:val="24"/>
          <w:rtl/>
        </w:rPr>
      </w:pPr>
      <w:r w:rsidRPr="00C0079E">
        <w:rPr>
          <w:rFonts w:hint="cs"/>
          <w:sz w:val="24"/>
          <w:rtl/>
        </w:rPr>
        <w:t xml:space="preserve">  </w:t>
      </w:r>
    </w:p>
    <w:p w:rsidR="006D67BB" w:rsidRPr="00D22F82" w:rsidRDefault="006D67BB" w:rsidP="006D67BB">
      <w:pPr>
        <w:tabs>
          <w:tab w:val="left" w:pos="-2184"/>
          <w:tab w:val="left" w:pos="509"/>
        </w:tabs>
        <w:ind w:left="368" w:hanging="484"/>
        <w:rPr>
          <w:b/>
          <w:bCs/>
          <w:szCs w:val="26"/>
          <w:u w:val="single"/>
          <w:rtl/>
        </w:rPr>
      </w:pPr>
      <w:r w:rsidRPr="00D22F82">
        <w:rPr>
          <w:b/>
          <w:bCs/>
          <w:szCs w:val="26"/>
          <w:u w:val="single"/>
          <w:rtl/>
        </w:rPr>
        <w:t>חובת סודיות</w:t>
      </w:r>
    </w:p>
    <w:p w:rsidR="006D67BB" w:rsidRPr="00C0079E" w:rsidRDefault="006D67BB" w:rsidP="006D67BB">
      <w:pPr>
        <w:tabs>
          <w:tab w:val="left" w:pos="-2184"/>
          <w:tab w:val="left" w:pos="509"/>
        </w:tabs>
        <w:ind w:left="368" w:hanging="484"/>
        <w:rPr>
          <w:sz w:val="24"/>
          <w:u w:val="single"/>
          <w:rtl/>
        </w:rPr>
      </w:pPr>
    </w:p>
    <w:p w:rsidR="006D67BB" w:rsidRPr="00C0079E" w:rsidRDefault="006D67BB" w:rsidP="00246C06">
      <w:pPr>
        <w:numPr>
          <w:ilvl w:val="0"/>
          <w:numId w:val="3"/>
        </w:numPr>
        <w:overflowPunct w:val="0"/>
        <w:autoSpaceDE w:val="0"/>
        <w:autoSpaceDN w:val="0"/>
        <w:adjustRightInd w:val="0"/>
        <w:spacing w:line="360" w:lineRule="auto"/>
        <w:jc w:val="both"/>
        <w:textAlignment w:val="baseline"/>
        <w:rPr>
          <w:sz w:val="24"/>
        </w:rPr>
      </w:pPr>
      <w:r w:rsidRPr="00C0079E">
        <w:rPr>
          <w:rFonts w:hint="cs"/>
          <w:sz w:val="24"/>
          <w:rtl/>
        </w:rPr>
        <w:t xml:space="preserve">הספק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6D67BB" w:rsidRPr="00C0079E" w:rsidRDefault="006D67BB" w:rsidP="00246C06">
      <w:pPr>
        <w:spacing w:line="360" w:lineRule="auto"/>
        <w:ind w:left="720"/>
        <w:jc w:val="both"/>
        <w:rPr>
          <w:sz w:val="24"/>
        </w:rPr>
      </w:pPr>
    </w:p>
    <w:p w:rsidR="006D67BB" w:rsidRPr="00C0079E" w:rsidRDefault="006D67BB" w:rsidP="00246C06">
      <w:pPr>
        <w:numPr>
          <w:ilvl w:val="0"/>
          <w:numId w:val="3"/>
        </w:numPr>
        <w:overflowPunct w:val="0"/>
        <w:autoSpaceDE w:val="0"/>
        <w:autoSpaceDN w:val="0"/>
        <w:adjustRightInd w:val="0"/>
        <w:spacing w:line="360" w:lineRule="auto"/>
        <w:jc w:val="both"/>
        <w:textAlignment w:val="baseline"/>
        <w:rPr>
          <w:sz w:val="24"/>
        </w:rPr>
      </w:pPr>
      <w:r w:rsidRPr="00C0079E">
        <w:rPr>
          <w:sz w:val="24"/>
          <w:rtl/>
        </w:rPr>
        <w:t xml:space="preserve">האמור לעיל אינו חל לגבי מסירת מסמכים או חומר למי מעובדי </w:t>
      </w:r>
      <w:r w:rsidRPr="00C0079E">
        <w:rPr>
          <w:rFonts w:hint="cs"/>
          <w:sz w:val="24"/>
          <w:rtl/>
        </w:rPr>
        <w:t xml:space="preserve">הספק </w:t>
      </w:r>
      <w:r w:rsidRPr="00C0079E">
        <w:rPr>
          <w:sz w:val="24"/>
          <w:rtl/>
        </w:rPr>
        <w:t xml:space="preserve">או </w:t>
      </w:r>
      <w:r w:rsidRPr="00C0079E">
        <w:rPr>
          <w:rFonts w:hint="cs"/>
          <w:sz w:val="24"/>
          <w:rtl/>
        </w:rPr>
        <w:t>ה</w:t>
      </w:r>
      <w:r w:rsidRPr="00C0079E">
        <w:rPr>
          <w:sz w:val="24"/>
          <w:rtl/>
        </w:rPr>
        <w:t xml:space="preserve">פועלים מטעמו לצורך ביצוע התחייבויות </w:t>
      </w:r>
      <w:r w:rsidRPr="00C0079E">
        <w:rPr>
          <w:rFonts w:hint="cs"/>
          <w:sz w:val="24"/>
          <w:rtl/>
        </w:rPr>
        <w:t xml:space="preserve">הספק </w:t>
      </w:r>
      <w:r w:rsidRPr="00C0079E">
        <w:rPr>
          <w:sz w:val="24"/>
          <w:rtl/>
        </w:rPr>
        <w:t>על פי הסכם זה.</w:t>
      </w:r>
    </w:p>
    <w:p w:rsidR="006D67BB" w:rsidRPr="00C0079E" w:rsidRDefault="006D67BB" w:rsidP="00246C06">
      <w:pPr>
        <w:spacing w:line="360" w:lineRule="auto"/>
        <w:jc w:val="both"/>
        <w:rPr>
          <w:sz w:val="24"/>
        </w:rPr>
      </w:pPr>
    </w:p>
    <w:p w:rsidR="006D67BB" w:rsidRPr="00C0079E" w:rsidRDefault="006D67BB" w:rsidP="00246C06">
      <w:pPr>
        <w:numPr>
          <w:ilvl w:val="0"/>
          <w:numId w:val="3"/>
        </w:numPr>
        <w:overflowPunct w:val="0"/>
        <w:autoSpaceDE w:val="0"/>
        <w:autoSpaceDN w:val="0"/>
        <w:adjustRightInd w:val="0"/>
        <w:spacing w:line="360" w:lineRule="auto"/>
        <w:jc w:val="both"/>
        <w:textAlignment w:val="baseline"/>
        <w:rPr>
          <w:sz w:val="24"/>
        </w:rPr>
      </w:pPr>
      <w:r w:rsidRPr="00C0079E">
        <w:rPr>
          <w:rFonts w:hint="cs"/>
          <w:sz w:val="24"/>
          <w:rtl/>
        </w:rPr>
        <w:t xml:space="preserve">הספק </w:t>
      </w:r>
      <w:r w:rsidRPr="00C0079E">
        <w:rPr>
          <w:sz w:val="24"/>
          <w:rtl/>
        </w:rPr>
        <w:t xml:space="preserve">וכל הפועל מטעמו אינו רשאי להשתמש בכל חומר שהגיע אליו עקב ביצוע </w:t>
      </w:r>
      <w:r w:rsidRPr="00C0079E">
        <w:rPr>
          <w:rFonts w:hint="cs"/>
          <w:sz w:val="24"/>
          <w:rtl/>
        </w:rPr>
        <w:t>ה</w:t>
      </w:r>
      <w:r w:rsidRPr="00C0079E">
        <w:rPr>
          <w:sz w:val="24"/>
          <w:rtl/>
        </w:rPr>
        <w:t xml:space="preserve">סכם זה לצורך עבודות אחרות או לצורך אחר כלשהו. </w:t>
      </w:r>
      <w:r w:rsidRPr="00C0079E">
        <w:rPr>
          <w:rFonts w:hint="cs"/>
          <w:sz w:val="24"/>
          <w:rtl/>
        </w:rPr>
        <w:t xml:space="preserve">הספק </w:t>
      </w:r>
      <w:r w:rsidRPr="00C0079E">
        <w:rPr>
          <w:sz w:val="24"/>
          <w:rtl/>
        </w:rPr>
        <w:t>אחראי לכך כי אף אחד מעובדיו או הפועל מטעמו לא ישתמשו בכל מסמך או חומר כאמור.</w:t>
      </w:r>
    </w:p>
    <w:p w:rsidR="006D67BB" w:rsidRPr="00C0079E" w:rsidRDefault="006D67BB" w:rsidP="00246C06">
      <w:pPr>
        <w:pStyle w:val="a5"/>
        <w:bidi/>
        <w:jc w:val="both"/>
        <w:rPr>
          <w:rFonts w:cs="David"/>
          <w:sz w:val="24"/>
          <w:szCs w:val="24"/>
          <w:rtl/>
        </w:rPr>
      </w:pPr>
    </w:p>
    <w:p w:rsidR="006D67BB" w:rsidRPr="00C0079E" w:rsidRDefault="006D67BB" w:rsidP="00246C06">
      <w:pPr>
        <w:numPr>
          <w:ilvl w:val="0"/>
          <w:numId w:val="3"/>
        </w:numPr>
        <w:overflowPunct w:val="0"/>
        <w:autoSpaceDE w:val="0"/>
        <w:autoSpaceDN w:val="0"/>
        <w:adjustRightInd w:val="0"/>
        <w:spacing w:line="360" w:lineRule="auto"/>
        <w:jc w:val="both"/>
        <w:textAlignment w:val="baseline"/>
        <w:rPr>
          <w:sz w:val="24"/>
        </w:rPr>
      </w:pPr>
      <w:r w:rsidRPr="00C0079E">
        <w:rPr>
          <w:rFonts w:hint="cs"/>
          <w:sz w:val="24"/>
          <w:rtl/>
        </w:rPr>
        <w:t xml:space="preserve">הספק </w:t>
      </w:r>
      <w:r w:rsidRPr="00C0079E">
        <w:rPr>
          <w:sz w:val="24"/>
          <w:rtl/>
        </w:rPr>
        <w:t xml:space="preserve">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w:t>
      </w:r>
      <w:r w:rsidRPr="00C0079E">
        <w:rPr>
          <w:rFonts w:hint="cs"/>
          <w:sz w:val="24"/>
          <w:rtl/>
        </w:rPr>
        <w:t>דוברת המשרד</w:t>
      </w:r>
      <w:r w:rsidRPr="00C0079E">
        <w:rPr>
          <w:sz w:val="24"/>
          <w:rtl/>
        </w:rPr>
        <w:t>.</w:t>
      </w:r>
    </w:p>
    <w:p w:rsidR="006D67BB" w:rsidRPr="001D310E" w:rsidRDefault="006D67BB" w:rsidP="00246C06">
      <w:pPr>
        <w:spacing w:line="360" w:lineRule="auto"/>
        <w:ind w:left="720"/>
        <w:jc w:val="both"/>
        <w:rPr>
          <w:sz w:val="24"/>
        </w:rPr>
      </w:pPr>
    </w:p>
    <w:p w:rsidR="006D67BB" w:rsidRPr="00C0079E" w:rsidRDefault="006D67BB" w:rsidP="00246C06">
      <w:pPr>
        <w:numPr>
          <w:ilvl w:val="0"/>
          <w:numId w:val="3"/>
        </w:numPr>
        <w:overflowPunct w:val="0"/>
        <w:autoSpaceDE w:val="0"/>
        <w:autoSpaceDN w:val="0"/>
        <w:adjustRightInd w:val="0"/>
        <w:spacing w:line="360" w:lineRule="auto"/>
        <w:jc w:val="both"/>
        <w:textAlignment w:val="baseline"/>
        <w:rPr>
          <w:sz w:val="24"/>
        </w:rPr>
      </w:pPr>
      <w:r w:rsidRPr="00C0079E">
        <w:rPr>
          <w:sz w:val="24"/>
          <w:rtl/>
        </w:rPr>
        <w:t>על</w:t>
      </w:r>
      <w:r w:rsidRPr="00C0079E">
        <w:rPr>
          <w:rFonts w:hint="cs"/>
          <w:sz w:val="24"/>
          <w:rtl/>
        </w:rPr>
        <w:t xml:space="preserve"> </w:t>
      </w:r>
      <w:r w:rsidRPr="00C0079E">
        <w:rPr>
          <w:sz w:val="24"/>
          <w:rtl/>
        </w:rPr>
        <w:t xml:space="preserve">הוראות הסכם זה לגבי </w:t>
      </w:r>
      <w:r w:rsidRPr="00C0079E">
        <w:rPr>
          <w:rFonts w:hint="cs"/>
          <w:sz w:val="24"/>
          <w:rtl/>
        </w:rPr>
        <w:t>הספק</w:t>
      </w:r>
      <w:r w:rsidRPr="00C0079E">
        <w:rPr>
          <w:sz w:val="24"/>
          <w:rtl/>
        </w:rPr>
        <w:t xml:space="preserve">, עובדיו וכל והפועלים מטעמו יחולו הוראות </w:t>
      </w:r>
      <w:r w:rsidRPr="00C0079E">
        <w:rPr>
          <w:sz w:val="24"/>
          <w:rtl/>
        </w:rPr>
        <w:br/>
        <w:t>סעי</w:t>
      </w:r>
      <w:r w:rsidRPr="00C0079E">
        <w:rPr>
          <w:rFonts w:hint="cs"/>
          <w:sz w:val="24"/>
          <w:rtl/>
        </w:rPr>
        <w:t>פים</w:t>
      </w:r>
      <w:r w:rsidRPr="00C0079E">
        <w:rPr>
          <w:sz w:val="24"/>
          <w:rtl/>
        </w:rPr>
        <w:t xml:space="preserve"> 118 ו- 119 לחוק העונשין, תשל"ז</w:t>
      </w:r>
      <w:r w:rsidRPr="00C0079E">
        <w:rPr>
          <w:rFonts w:hint="cs"/>
          <w:sz w:val="24"/>
          <w:rtl/>
        </w:rPr>
        <w:t>-</w:t>
      </w:r>
      <w:r w:rsidRPr="00C0079E">
        <w:rPr>
          <w:sz w:val="24"/>
          <w:rtl/>
        </w:rPr>
        <w:t>1977.</w:t>
      </w:r>
    </w:p>
    <w:p w:rsidR="006D67BB" w:rsidRPr="00C0079E" w:rsidRDefault="006D67BB" w:rsidP="006D67BB">
      <w:pPr>
        <w:spacing w:line="360" w:lineRule="auto"/>
        <w:rPr>
          <w:sz w:val="24"/>
        </w:rPr>
      </w:pPr>
    </w:p>
    <w:p w:rsidR="006D67BB" w:rsidRPr="00D22F82" w:rsidRDefault="006D67BB" w:rsidP="006D67BB">
      <w:pPr>
        <w:spacing w:line="360" w:lineRule="auto"/>
        <w:rPr>
          <w:b/>
          <w:bCs/>
          <w:szCs w:val="26"/>
          <w:u w:val="single"/>
          <w:rtl/>
        </w:rPr>
      </w:pPr>
      <w:r w:rsidRPr="00D22F82">
        <w:rPr>
          <w:rFonts w:hint="cs"/>
          <w:b/>
          <w:bCs/>
          <w:szCs w:val="26"/>
          <w:u w:val="single"/>
          <w:rtl/>
        </w:rPr>
        <w:t>נזיקין</w:t>
      </w:r>
    </w:p>
    <w:p w:rsidR="006D67BB" w:rsidRPr="00C0079E" w:rsidRDefault="006D67BB" w:rsidP="00246C06">
      <w:pPr>
        <w:numPr>
          <w:ilvl w:val="0"/>
          <w:numId w:val="3"/>
        </w:numPr>
        <w:overflowPunct w:val="0"/>
        <w:autoSpaceDE w:val="0"/>
        <w:autoSpaceDN w:val="0"/>
        <w:adjustRightInd w:val="0"/>
        <w:spacing w:line="360" w:lineRule="auto"/>
        <w:jc w:val="both"/>
        <w:textAlignment w:val="baseline"/>
        <w:rPr>
          <w:sz w:val="24"/>
        </w:rPr>
      </w:pPr>
      <w:r w:rsidRPr="00C0079E">
        <w:rPr>
          <w:rFonts w:hint="cs"/>
          <w:sz w:val="24"/>
          <w:rtl/>
        </w:rPr>
        <w:t>הספק אחראי לכל נזק או הפסד שיגרם למשרד עקב מתן השירותים, ומתחייב בזאת לפצות את המשרד ולשפות אותו בכל מקרה שנגרם למשרד נזק או שהמשרד יחויב בגין נזק או בהוצאות או בתשלום פיצויים שהספק או מי מעובדיו או הפועלים מטעמו גרמו, במישרין או בעקיפין, עקב מעשה או מחדל של מי מהם או עקב או במהלך ביצוע השירותים, למשרד או לצד שלישי.</w:t>
      </w:r>
    </w:p>
    <w:p w:rsidR="006D67BB" w:rsidRPr="00C0079E" w:rsidRDefault="006D67BB" w:rsidP="00246C06">
      <w:pPr>
        <w:spacing w:line="360" w:lineRule="auto"/>
        <w:ind w:left="720"/>
        <w:jc w:val="both"/>
        <w:rPr>
          <w:sz w:val="24"/>
        </w:rPr>
      </w:pPr>
    </w:p>
    <w:p w:rsidR="006D67BB" w:rsidRPr="00C0079E" w:rsidRDefault="006D67BB" w:rsidP="00246C06">
      <w:pPr>
        <w:numPr>
          <w:ilvl w:val="0"/>
          <w:numId w:val="3"/>
        </w:numPr>
        <w:overflowPunct w:val="0"/>
        <w:autoSpaceDE w:val="0"/>
        <w:autoSpaceDN w:val="0"/>
        <w:adjustRightInd w:val="0"/>
        <w:spacing w:line="360" w:lineRule="auto"/>
        <w:jc w:val="both"/>
        <w:textAlignment w:val="baseline"/>
        <w:rPr>
          <w:sz w:val="24"/>
        </w:rPr>
      </w:pPr>
      <w:r w:rsidRPr="00C0079E">
        <w:rPr>
          <w:rFonts w:hint="cs"/>
          <w:sz w:val="24"/>
          <w:rtl/>
        </w:rPr>
        <w:t>המשרד יאפשר לספק להתגונן בפני כל תביעה או כל דרישת פיצוי שתוגש נגד המשרד ואשר בגינה דורש המשרד שיפוי מן הספק.</w:t>
      </w:r>
    </w:p>
    <w:p w:rsidR="006D67BB" w:rsidRPr="00C0079E" w:rsidRDefault="006D67BB" w:rsidP="00246C06">
      <w:pPr>
        <w:spacing w:line="360" w:lineRule="auto"/>
        <w:jc w:val="both"/>
        <w:rPr>
          <w:sz w:val="24"/>
        </w:rPr>
      </w:pPr>
    </w:p>
    <w:p w:rsidR="006D67BB" w:rsidRPr="00C0079E" w:rsidRDefault="006D67BB" w:rsidP="00246C06">
      <w:pPr>
        <w:numPr>
          <w:ilvl w:val="0"/>
          <w:numId w:val="3"/>
        </w:numPr>
        <w:overflowPunct w:val="0"/>
        <w:autoSpaceDE w:val="0"/>
        <w:autoSpaceDN w:val="0"/>
        <w:adjustRightInd w:val="0"/>
        <w:spacing w:line="360" w:lineRule="auto"/>
        <w:jc w:val="both"/>
        <w:textAlignment w:val="baseline"/>
        <w:rPr>
          <w:sz w:val="24"/>
        </w:rPr>
      </w:pPr>
      <w:r w:rsidRPr="00C0079E">
        <w:rPr>
          <w:rFonts w:hint="cs"/>
          <w:sz w:val="24"/>
          <w:rtl/>
        </w:rPr>
        <w:t xml:space="preserve">הספק </w:t>
      </w:r>
      <w:r w:rsidRPr="00C0079E">
        <w:rPr>
          <w:sz w:val="24"/>
          <w:rtl/>
        </w:rPr>
        <w:t xml:space="preserve">מתחייב לשפות את </w:t>
      </w:r>
      <w:r w:rsidRPr="00C0079E">
        <w:rPr>
          <w:rFonts w:hint="cs"/>
          <w:sz w:val="24"/>
          <w:rtl/>
        </w:rPr>
        <w:t>המשרד</w:t>
      </w:r>
      <w:r w:rsidRPr="00C0079E">
        <w:rPr>
          <w:sz w:val="24"/>
          <w:rtl/>
        </w:rPr>
        <w:t xml:space="preserve"> או את מי הפועל מטעמ</w:t>
      </w:r>
      <w:r w:rsidRPr="00C0079E">
        <w:rPr>
          <w:rFonts w:hint="cs"/>
          <w:sz w:val="24"/>
          <w:rtl/>
        </w:rPr>
        <w:t>ו</w:t>
      </w:r>
      <w:r w:rsidRPr="00C0079E">
        <w:rPr>
          <w:sz w:val="24"/>
          <w:rtl/>
        </w:rPr>
        <w:t xml:space="preserve"> בגין כל תשלום, פיצוי, שכר טרחה עורכי דין ומומחים וכל הוצאה אחרת ששולמו בעקבות פסק דין שאין עליו ערעור, בקשר עם תביעה שהוגשה נגד </w:t>
      </w:r>
      <w:r w:rsidRPr="00C0079E">
        <w:rPr>
          <w:rFonts w:hint="cs"/>
          <w:sz w:val="24"/>
          <w:rtl/>
        </w:rPr>
        <w:t>המשרד</w:t>
      </w:r>
      <w:r w:rsidRPr="00C0079E">
        <w:rPr>
          <w:sz w:val="24"/>
          <w:rtl/>
        </w:rPr>
        <w:t xml:space="preserve"> עובדי</w:t>
      </w:r>
      <w:r w:rsidRPr="00C0079E">
        <w:rPr>
          <w:rFonts w:hint="cs"/>
          <w:sz w:val="24"/>
          <w:rtl/>
        </w:rPr>
        <w:t>ו</w:t>
      </w:r>
      <w:r w:rsidRPr="00C0079E">
        <w:rPr>
          <w:sz w:val="24"/>
          <w:rtl/>
        </w:rPr>
        <w:t xml:space="preserve"> </w:t>
      </w:r>
      <w:proofErr w:type="spellStart"/>
      <w:r w:rsidRPr="00C0079E">
        <w:rPr>
          <w:sz w:val="24"/>
          <w:rtl/>
        </w:rPr>
        <w:t>ושלוחי</w:t>
      </w:r>
      <w:r w:rsidRPr="00C0079E">
        <w:rPr>
          <w:rFonts w:hint="cs"/>
          <w:sz w:val="24"/>
          <w:rtl/>
        </w:rPr>
        <w:t>ו</w:t>
      </w:r>
      <w:proofErr w:type="spellEnd"/>
      <w:r w:rsidRPr="00C0079E">
        <w:rPr>
          <w:sz w:val="24"/>
          <w:rtl/>
        </w:rPr>
        <w:t xml:space="preserve">, ואשר האחריות לגביה חלה על </w:t>
      </w:r>
      <w:r w:rsidRPr="00C0079E">
        <w:rPr>
          <w:rFonts w:hint="cs"/>
          <w:sz w:val="24"/>
          <w:rtl/>
        </w:rPr>
        <w:t>הספק.</w:t>
      </w:r>
    </w:p>
    <w:p w:rsidR="006D67BB" w:rsidRPr="00C0079E" w:rsidRDefault="006D67BB" w:rsidP="006D67BB">
      <w:pPr>
        <w:spacing w:line="360" w:lineRule="auto"/>
        <w:rPr>
          <w:sz w:val="24"/>
        </w:rPr>
      </w:pPr>
    </w:p>
    <w:p w:rsidR="006D67BB" w:rsidRPr="00D22F82" w:rsidRDefault="006D67BB" w:rsidP="006D67BB">
      <w:pPr>
        <w:spacing w:line="360" w:lineRule="auto"/>
        <w:rPr>
          <w:b/>
          <w:bCs/>
          <w:szCs w:val="26"/>
          <w:u w:val="single"/>
        </w:rPr>
      </w:pPr>
      <w:r w:rsidRPr="00D22F82">
        <w:rPr>
          <w:rFonts w:hint="eastAsia"/>
          <w:b/>
          <w:bCs/>
          <w:szCs w:val="26"/>
          <w:u w:val="single"/>
          <w:rtl/>
        </w:rPr>
        <w:t>ניגוד</w:t>
      </w:r>
      <w:r w:rsidRPr="00D22F82">
        <w:rPr>
          <w:b/>
          <w:bCs/>
          <w:szCs w:val="26"/>
          <w:u w:val="single"/>
          <w:rtl/>
        </w:rPr>
        <w:t xml:space="preserve"> עניינים</w:t>
      </w:r>
    </w:p>
    <w:p w:rsidR="006D67BB" w:rsidRPr="00C0079E" w:rsidRDefault="006D67BB" w:rsidP="00246C06">
      <w:pPr>
        <w:numPr>
          <w:ilvl w:val="0"/>
          <w:numId w:val="3"/>
        </w:numPr>
        <w:overflowPunct w:val="0"/>
        <w:autoSpaceDE w:val="0"/>
        <w:autoSpaceDN w:val="0"/>
        <w:adjustRightInd w:val="0"/>
        <w:spacing w:line="360" w:lineRule="auto"/>
        <w:jc w:val="both"/>
        <w:textAlignment w:val="baseline"/>
        <w:rPr>
          <w:sz w:val="24"/>
        </w:rPr>
      </w:pPr>
      <w:r w:rsidRPr="00C0079E">
        <w:rPr>
          <w:rFonts w:hint="cs"/>
          <w:sz w:val="24"/>
          <w:rtl/>
        </w:rPr>
        <w:t xml:space="preserve">הספק </w:t>
      </w:r>
      <w:r w:rsidRPr="00C0079E">
        <w:rPr>
          <w:sz w:val="24"/>
          <w:rtl/>
        </w:rPr>
        <w:t xml:space="preserve"> מצהיר כי נכון למועד התקשרותו בהסכם זה, אין הוא </w:t>
      </w:r>
      <w:r w:rsidRPr="00C0079E">
        <w:rPr>
          <w:rFonts w:hint="eastAsia"/>
          <w:sz w:val="24"/>
          <w:rtl/>
        </w:rPr>
        <w:t>יודע</w:t>
      </w:r>
      <w:r w:rsidRPr="00C0079E">
        <w:rPr>
          <w:sz w:val="24"/>
          <w:rtl/>
        </w:rPr>
        <w:t xml:space="preserve"> על כל מניעה </w:t>
      </w:r>
      <w:r w:rsidRPr="00C0079E">
        <w:rPr>
          <w:rFonts w:hint="eastAsia"/>
          <w:sz w:val="24"/>
          <w:rtl/>
        </w:rPr>
        <w:t>חוקית</w:t>
      </w:r>
      <w:r w:rsidRPr="00C0079E">
        <w:rPr>
          <w:sz w:val="24"/>
          <w:rtl/>
        </w:rPr>
        <w:t xml:space="preserve"> שהיא, שיש </w:t>
      </w:r>
      <w:r w:rsidRPr="00C0079E">
        <w:rPr>
          <w:rFonts w:hint="eastAsia"/>
          <w:sz w:val="24"/>
          <w:rtl/>
        </w:rPr>
        <w:t>בה</w:t>
      </w:r>
      <w:r w:rsidRPr="00C0079E">
        <w:rPr>
          <w:sz w:val="24"/>
          <w:rtl/>
        </w:rPr>
        <w:t xml:space="preserve"> כדי להפריע למתן השירותים ע"</w:t>
      </w:r>
      <w:r w:rsidRPr="00C0079E">
        <w:rPr>
          <w:rFonts w:hint="eastAsia"/>
          <w:sz w:val="24"/>
          <w:rtl/>
        </w:rPr>
        <w:t>פ</w:t>
      </w:r>
      <w:r w:rsidRPr="00C0079E">
        <w:rPr>
          <w:sz w:val="24"/>
          <w:rtl/>
        </w:rPr>
        <w:t xml:space="preserve"> הסכם זה, וכי אין הוא קשור ו/או מעורב, </w:t>
      </w:r>
      <w:r w:rsidRPr="00C0079E">
        <w:rPr>
          <w:rFonts w:hint="eastAsia"/>
          <w:sz w:val="24"/>
          <w:rtl/>
        </w:rPr>
        <w:t>באופן</w:t>
      </w:r>
      <w:r w:rsidRPr="00C0079E">
        <w:rPr>
          <w:sz w:val="24"/>
          <w:rtl/>
        </w:rPr>
        <w:t xml:space="preserve"> ישיר או עקיף בכל עניין אחר שיש בו חשש לניגוד עניינים ביחס</w:t>
      </w:r>
      <w:r w:rsidRPr="00C0079E">
        <w:rPr>
          <w:rFonts w:hint="cs"/>
          <w:sz w:val="24"/>
          <w:rtl/>
        </w:rPr>
        <w:t xml:space="preserve"> </w:t>
      </w:r>
      <w:r w:rsidRPr="00C0079E">
        <w:rPr>
          <w:rFonts w:hint="eastAsia"/>
          <w:sz w:val="24"/>
          <w:rtl/>
        </w:rPr>
        <w:t>להתחייבויותיו</w:t>
      </w:r>
      <w:r w:rsidRPr="00C0079E">
        <w:rPr>
          <w:sz w:val="24"/>
          <w:rtl/>
        </w:rPr>
        <w:t xml:space="preserve"> מכוח הסכם זה.</w:t>
      </w:r>
      <w:r w:rsidRPr="00C0079E">
        <w:rPr>
          <w:rFonts w:hint="cs"/>
          <w:sz w:val="24"/>
          <w:rtl/>
        </w:rPr>
        <w:t xml:space="preserve"> הספק </w:t>
      </w:r>
      <w:r w:rsidRPr="00C0079E">
        <w:rPr>
          <w:sz w:val="24"/>
          <w:rtl/>
        </w:rPr>
        <w:t xml:space="preserve">מתחייב להימנע במשך כל תקופת הסכם </w:t>
      </w:r>
      <w:r w:rsidRPr="00C0079E">
        <w:rPr>
          <w:rFonts w:hint="eastAsia"/>
          <w:sz w:val="24"/>
          <w:rtl/>
        </w:rPr>
        <w:t>זה</w:t>
      </w:r>
      <w:r w:rsidRPr="00C0079E">
        <w:rPr>
          <w:sz w:val="24"/>
          <w:rtl/>
        </w:rPr>
        <w:t xml:space="preserve">  </w:t>
      </w:r>
      <w:r w:rsidRPr="00C0079E">
        <w:rPr>
          <w:rFonts w:hint="eastAsia"/>
          <w:sz w:val="24"/>
          <w:rtl/>
        </w:rPr>
        <w:t>מלקחת</w:t>
      </w:r>
      <w:r w:rsidRPr="00C0079E">
        <w:rPr>
          <w:sz w:val="24"/>
          <w:rtl/>
        </w:rPr>
        <w:t xml:space="preserve"> חלק ו/או להיות מעורב בכל עסקה </w:t>
      </w:r>
      <w:r w:rsidRPr="00C0079E">
        <w:rPr>
          <w:rFonts w:hint="eastAsia"/>
          <w:sz w:val="24"/>
          <w:rtl/>
        </w:rPr>
        <w:t>ו</w:t>
      </w:r>
      <w:r w:rsidRPr="00C0079E">
        <w:rPr>
          <w:sz w:val="24"/>
          <w:rtl/>
        </w:rPr>
        <w:t>/או עניין אחר שיש בו ו/או העלול ליצור מצב של ניגוד עניינים עם הסכם זה.</w:t>
      </w:r>
    </w:p>
    <w:p w:rsidR="006D67BB" w:rsidRPr="00C0079E" w:rsidRDefault="006D67BB" w:rsidP="00246C06">
      <w:pPr>
        <w:spacing w:line="360" w:lineRule="auto"/>
        <w:ind w:left="720"/>
        <w:jc w:val="both"/>
        <w:rPr>
          <w:sz w:val="24"/>
        </w:rPr>
      </w:pPr>
    </w:p>
    <w:p w:rsidR="006D67BB" w:rsidRPr="00C0079E" w:rsidRDefault="006D67BB" w:rsidP="00246C06">
      <w:pPr>
        <w:numPr>
          <w:ilvl w:val="0"/>
          <w:numId w:val="3"/>
        </w:numPr>
        <w:overflowPunct w:val="0"/>
        <w:autoSpaceDE w:val="0"/>
        <w:autoSpaceDN w:val="0"/>
        <w:adjustRightInd w:val="0"/>
        <w:spacing w:line="360" w:lineRule="auto"/>
        <w:jc w:val="both"/>
        <w:textAlignment w:val="baseline"/>
        <w:rPr>
          <w:sz w:val="24"/>
        </w:rPr>
      </w:pPr>
      <w:r w:rsidRPr="00C0079E">
        <w:rPr>
          <w:rFonts w:hint="cs"/>
          <w:sz w:val="24"/>
          <w:rtl/>
        </w:rPr>
        <w:t xml:space="preserve">הספק </w:t>
      </w:r>
      <w:r w:rsidRPr="00C0079E">
        <w:rPr>
          <w:sz w:val="24"/>
          <w:rtl/>
        </w:rPr>
        <w:t xml:space="preserve">מתחייב להביא לידיעת המשרד כל מידע העשוי להיות </w:t>
      </w:r>
      <w:r w:rsidRPr="00C0079E">
        <w:rPr>
          <w:rFonts w:hint="eastAsia"/>
          <w:sz w:val="24"/>
          <w:rtl/>
        </w:rPr>
        <w:t>רלבנטי</w:t>
      </w:r>
      <w:r w:rsidRPr="00C0079E">
        <w:rPr>
          <w:sz w:val="24"/>
          <w:rtl/>
        </w:rPr>
        <w:t xml:space="preserve"> לקביעת</w:t>
      </w:r>
      <w:r w:rsidRPr="00C0079E">
        <w:rPr>
          <w:rFonts w:hint="cs"/>
          <w:sz w:val="24"/>
          <w:rtl/>
        </w:rPr>
        <w:t xml:space="preserve"> </w:t>
      </w:r>
      <w:r w:rsidRPr="00C0079E">
        <w:rPr>
          <w:rFonts w:hint="eastAsia"/>
          <w:sz w:val="24"/>
          <w:rtl/>
        </w:rPr>
        <w:t>המשרד</w:t>
      </w:r>
      <w:r w:rsidRPr="00C0079E">
        <w:rPr>
          <w:sz w:val="24"/>
          <w:rtl/>
        </w:rPr>
        <w:t xml:space="preserve"> אם קיים </w:t>
      </w:r>
      <w:r w:rsidRPr="00C0079E">
        <w:rPr>
          <w:rFonts w:hint="eastAsia"/>
          <w:sz w:val="24"/>
          <w:rtl/>
        </w:rPr>
        <w:t>ניגוד</w:t>
      </w:r>
      <w:r w:rsidRPr="00C0079E">
        <w:rPr>
          <w:sz w:val="24"/>
          <w:rtl/>
        </w:rPr>
        <w:t xml:space="preserve"> או חשש לניגוד עניינים אצל </w:t>
      </w:r>
      <w:r w:rsidRPr="00C0079E">
        <w:rPr>
          <w:rFonts w:hint="cs"/>
          <w:sz w:val="24"/>
          <w:rtl/>
        </w:rPr>
        <w:t>הספק</w:t>
      </w:r>
      <w:r w:rsidRPr="00C0079E">
        <w:rPr>
          <w:sz w:val="24"/>
          <w:rtl/>
        </w:rPr>
        <w:t>. מבלי לגרוע</w:t>
      </w:r>
      <w:r w:rsidRPr="00C0079E">
        <w:rPr>
          <w:rFonts w:hint="cs"/>
          <w:sz w:val="24"/>
          <w:rtl/>
        </w:rPr>
        <w:t xml:space="preserve"> </w:t>
      </w:r>
      <w:r w:rsidRPr="00C0079E">
        <w:rPr>
          <w:rFonts w:hint="eastAsia"/>
          <w:sz w:val="24"/>
          <w:rtl/>
        </w:rPr>
        <w:t>מכלליות</w:t>
      </w:r>
      <w:r w:rsidRPr="00C0079E">
        <w:rPr>
          <w:sz w:val="24"/>
          <w:rtl/>
        </w:rPr>
        <w:t xml:space="preserve"> האמור, על </w:t>
      </w:r>
      <w:r w:rsidRPr="00C0079E">
        <w:rPr>
          <w:rFonts w:hint="cs"/>
          <w:sz w:val="24"/>
          <w:rtl/>
        </w:rPr>
        <w:t xml:space="preserve">הספק </w:t>
      </w:r>
      <w:r w:rsidRPr="00C0079E">
        <w:rPr>
          <w:sz w:val="24"/>
          <w:rtl/>
        </w:rPr>
        <w:t xml:space="preserve">להודיע </w:t>
      </w:r>
      <w:r w:rsidRPr="00C0079E">
        <w:rPr>
          <w:rFonts w:hint="eastAsia"/>
          <w:sz w:val="24"/>
          <w:rtl/>
        </w:rPr>
        <w:t>למשרד</w:t>
      </w:r>
      <w:r w:rsidRPr="00C0079E">
        <w:rPr>
          <w:sz w:val="24"/>
          <w:rtl/>
        </w:rPr>
        <w:t xml:space="preserve"> על הצעה שהוצעה לו ואשר יש בה </w:t>
      </w:r>
      <w:r w:rsidRPr="00C0079E">
        <w:rPr>
          <w:rFonts w:hint="eastAsia"/>
          <w:sz w:val="24"/>
          <w:rtl/>
        </w:rPr>
        <w:t>משום</w:t>
      </w:r>
      <w:r w:rsidRPr="00C0079E">
        <w:rPr>
          <w:sz w:val="24"/>
          <w:rtl/>
        </w:rPr>
        <w:t xml:space="preserve"> חשש לניגוד עניינים כאמור. </w:t>
      </w:r>
      <w:r w:rsidRPr="00C0079E">
        <w:rPr>
          <w:rFonts w:hint="cs"/>
          <w:sz w:val="24"/>
          <w:rtl/>
        </w:rPr>
        <w:t xml:space="preserve">הספק </w:t>
      </w:r>
      <w:r w:rsidRPr="00C0079E">
        <w:rPr>
          <w:sz w:val="24"/>
          <w:rtl/>
        </w:rPr>
        <w:t xml:space="preserve">יקבל על עצמו ביצוע אותה </w:t>
      </w:r>
      <w:r w:rsidRPr="00C0079E">
        <w:rPr>
          <w:rFonts w:hint="eastAsia"/>
          <w:sz w:val="24"/>
          <w:rtl/>
        </w:rPr>
        <w:t>עבודה</w:t>
      </w:r>
      <w:r w:rsidRPr="00C0079E">
        <w:rPr>
          <w:rFonts w:hint="cs"/>
          <w:sz w:val="24"/>
          <w:rtl/>
        </w:rPr>
        <w:t xml:space="preserve"> </w:t>
      </w:r>
      <w:r w:rsidRPr="00C0079E">
        <w:rPr>
          <w:rFonts w:hint="eastAsia"/>
          <w:sz w:val="24"/>
          <w:rtl/>
        </w:rPr>
        <w:t>רק</w:t>
      </w:r>
      <w:r w:rsidRPr="00C0079E">
        <w:rPr>
          <w:sz w:val="24"/>
          <w:rtl/>
        </w:rPr>
        <w:t xml:space="preserve"> אם המשרד יאשר, מראש </w:t>
      </w:r>
      <w:r w:rsidRPr="00C0079E">
        <w:rPr>
          <w:rFonts w:hint="eastAsia"/>
          <w:sz w:val="24"/>
          <w:rtl/>
        </w:rPr>
        <w:t>ובכתב</w:t>
      </w:r>
      <w:r w:rsidRPr="00C0079E">
        <w:rPr>
          <w:sz w:val="24"/>
          <w:rtl/>
        </w:rPr>
        <w:t>, כי אין לו התנגדות לכך</w:t>
      </w:r>
    </w:p>
    <w:p w:rsidR="006D67BB" w:rsidRPr="00C0079E" w:rsidRDefault="006D67BB" w:rsidP="00246C06">
      <w:pPr>
        <w:pStyle w:val="a5"/>
        <w:bidi/>
        <w:jc w:val="both"/>
        <w:rPr>
          <w:rFonts w:cs="David"/>
          <w:sz w:val="24"/>
          <w:szCs w:val="24"/>
          <w:rtl/>
        </w:rPr>
      </w:pPr>
    </w:p>
    <w:p w:rsidR="006D67BB" w:rsidRPr="00C0079E" w:rsidRDefault="006D67BB" w:rsidP="00246C06">
      <w:pPr>
        <w:spacing w:line="360" w:lineRule="auto"/>
        <w:ind w:left="720"/>
        <w:jc w:val="both"/>
        <w:rPr>
          <w:sz w:val="24"/>
        </w:rPr>
      </w:pPr>
    </w:p>
    <w:p w:rsidR="006D67BB" w:rsidRPr="00C0079E" w:rsidRDefault="006D67BB" w:rsidP="00246C06">
      <w:pPr>
        <w:numPr>
          <w:ilvl w:val="0"/>
          <w:numId w:val="3"/>
        </w:numPr>
        <w:overflowPunct w:val="0"/>
        <w:autoSpaceDE w:val="0"/>
        <w:autoSpaceDN w:val="0"/>
        <w:adjustRightInd w:val="0"/>
        <w:spacing w:line="360" w:lineRule="auto"/>
        <w:jc w:val="both"/>
        <w:textAlignment w:val="baseline"/>
        <w:rPr>
          <w:sz w:val="24"/>
        </w:rPr>
      </w:pPr>
      <w:r w:rsidRPr="00C0079E">
        <w:rPr>
          <w:rFonts w:hint="cs"/>
          <w:sz w:val="24"/>
          <w:rtl/>
        </w:rPr>
        <w:t xml:space="preserve">הספק </w:t>
      </w:r>
      <w:r w:rsidRPr="00C0079E">
        <w:rPr>
          <w:sz w:val="24"/>
          <w:rtl/>
        </w:rPr>
        <w:t xml:space="preserve">מצהיר כי ידועה לו אחריותו לפעול בתום לב כלפי </w:t>
      </w:r>
      <w:r w:rsidRPr="00C0079E">
        <w:rPr>
          <w:rFonts w:hint="eastAsia"/>
          <w:sz w:val="24"/>
          <w:rtl/>
        </w:rPr>
        <w:t>המשרד</w:t>
      </w:r>
      <w:r w:rsidRPr="00C0079E">
        <w:rPr>
          <w:sz w:val="24"/>
          <w:rtl/>
        </w:rPr>
        <w:t xml:space="preserve"> בכל פעולותיו </w:t>
      </w:r>
      <w:r w:rsidRPr="00C0079E">
        <w:rPr>
          <w:rFonts w:hint="eastAsia"/>
          <w:sz w:val="24"/>
          <w:rtl/>
        </w:rPr>
        <w:t>בקשר</w:t>
      </w:r>
      <w:r w:rsidRPr="00C0079E">
        <w:rPr>
          <w:sz w:val="24"/>
          <w:rtl/>
        </w:rPr>
        <w:t xml:space="preserve"> עם הסכם </w:t>
      </w:r>
      <w:r w:rsidRPr="00C0079E">
        <w:rPr>
          <w:rFonts w:hint="eastAsia"/>
          <w:sz w:val="24"/>
          <w:rtl/>
        </w:rPr>
        <w:t>זה</w:t>
      </w:r>
      <w:r w:rsidRPr="00C0079E">
        <w:rPr>
          <w:sz w:val="24"/>
          <w:rtl/>
        </w:rPr>
        <w:t xml:space="preserve">, וכי כל המלצה וכל יעוץ יינתנו אך ורק משיקולי טובת המשרד ולא </w:t>
      </w:r>
      <w:r w:rsidRPr="00C0079E">
        <w:rPr>
          <w:rFonts w:hint="eastAsia"/>
          <w:sz w:val="24"/>
          <w:rtl/>
        </w:rPr>
        <w:t>מתוך</w:t>
      </w:r>
      <w:r w:rsidRPr="00C0079E">
        <w:rPr>
          <w:sz w:val="24"/>
          <w:rtl/>
        </w:rPr>
        <w:t xml:space="preserve"> שיקולי רווח או שיקולים אחרים.</w:t>
      </w:r>
    </w:p>
    <w:p w:rsidR="006D67BB" w:rsidRPr="00C0079E" w:rsidRDefault="006D67BB" w:rsidP="00246C06">
      <w:pPr>
        <w:spacing w:line="360" w:lineRule="auto"/>
        <w:ind w:left="720"/>
        <w:jc w:val="both"/>
        <w:rPr>
          <w:sz w:val="24"/>
        </w:rPr>
      </w:pPr>
    </w:p>
    <w:p w:rsidR="006D67BB" w:rsidRPr="00C0079E" w:rsidRDefault="006D67BB" w:rsidP="00246C06">
      <w:pPr>
        <w:numPr>
          <w:ilvl w:val="0"/>
          <w:numId w:val="3"/>
        </w:numPr>
        <w:overflowPunct w:val="0"/>
        <w:autoSpaceDE w:val="0"/>
        <w:autoSpaceDN w:val="0"/>
        <w:adjustRightInd w:val="0"/>
        <w:spacing w:line="360" w:lineRule="auto"/>
        <w:jc w:val="both"/>
        <w:textAlignment w:val="baseline"/>
        <w:rPr>
          <w:sz w:val="24"/>
        </w:rPr>
      </w:pPr>
      <w:r w:rsidRPr="00C0079E">
        <w:rPr>
          <w:rFonts w:hint="eastAsia"/>
          <w:sz w:val="24"/>
          <w:rtl/>
        </w:rPr>
        <w:t>בכל</w:t>
      </w:r>
      <w:r w:rsidRPr="00C0079E">
        <w:rPr>
          <w:sz w:val="24"/>
          <w:rtl/>
        </w:rPr>
        <w:t xml:space="preserve"> מקרה של מחלוקת בין הצדדים האם בעניין פלוני יש משום חשש </w:t>
      </w:r>
      <w:r w:rsidRPr="00C0079E">
        <w:rPr>
          <w:rFonts w:hint="eastAsia"/>
          <w:sz w:val="24"/>
          <w:rtl/>
        </w:rPr>
        <w:t>לניגוד</w:t>
      </w:r>
      <w:r w:rsidRPr="00C0079E">
        <w:rPr>
          <w:sz w:val="24"/>
          <w:rtl/>
        </w:rPr>
        <w:t xml:space="preserve"> עניינים </w:t>
      </w:r>
      <w:r w:rsidRPr="00C0079E">
        <w:rPr>
          <w:rFonts w:hint="eastAsia"/>
          <w:sz w:val="24"/>
          <w:rtl/>
        </w:rPr>
        <w:t>תכריע</w:t>
      </w:r>
      <w:r w:rsidRPr="00C0079E">
        <w:rPr>
          <w:sz w:val="24"/>
          <w:rtl/>
        </w:rPr>
        <w:t xml:space="preserve"> דעת </w:t>
      </w:r>
      <w:r w:rsidRPr="00C0079E">
        <w:rPr>
          <w:rFonts w:hint="eastAsia"/>
          <w:sz w:val="24"/>
          <w:rtl/>
        </w:rPr>
        <w:t>המשרד</w:t>
      </w:r>
      <w:r w:rsidRPr="00C0079E">
        <w:rPr>
          <w:sz w:val="24"/>
          <w:rtl/>
        </w:rPr>
        <w:t xml:space="preserve">. </w:t>
      </w:r>
    </w:p>
    <w:p w:rsidR="006D67BB" w:rsidRPr="00C0079E" w:rsidRDefault="006D67BB" w:rsidP="006D67BB">
      <w:pPr>
        <w:pStyle w:val="a3"/>
        <w:jc w:val="left"/>
        <w:rPr>
          <w:rFonts w:cs="David"/>
          <w:b/>
          <w:bCs/>
          <w:u w:val="single"/>
          <w:rtl/>
        </w:rPr>
      </w:pPr>
    </w:p>
    <w:p w:rsidR="006D67BB" w:rsidRPr="00D22F82" w:rsidRDefault="006D67BB" w:rsidP="006D67BB">
      <w:pPr>
        <w:pStyle w:val="a3"/>
        <w:jc w:val="left"/>
        <w:rPr>
          <w:rFonts w:cs="David"/>
          <w:b/>
          <w:bCs/>
          <w:sz w:val="26"/>
          <w:szCs w:val="26"/>
          <w:u w:val="single"/>
          <w:rtl/>
        </w:rPr>
      </w:pPr>
      <w:r w:rsidRPr="00D22F82">
        <w:rPr>
          <w:rFonts w:cs="David" w:hint="cs"/>
          <w:b/>
          <w:bCs/>
          <w:sz w:val="26"/>
          <w:szCs w:val="26"/>
          <w:u w:val="single"/>
          <w:rtl/>
        </w:rPr>
        <w:t>הוראות שונות</w:t>
      </w:r>
    </w:p>
    <w:p w:rsidR="006D67BB" w:rsidRPr="00C0079E" w:rsidRDefault="006D67BB" w:rsidP="006D67BB">
      <w:pPr>
        <w:pStyle w:val="a3"/>
        <w:numPr>
          <w:ilvl w:val="0"/>
          <w:numId w:val="3"/>
        </w:numPr>
        <w:overflowPunct/>
        <w:autoSpaceDE/>
        <w:autoSpaceDN/>
        <w:adjustRightInd/>
        <w:spacing w:after="0"/>
        <w:jc w:val="left"/>
        <w:textAlignment w:val="auto"/>
        <w:outlineLvl w:val="9"/>
        <w:rPr>
          <w:rFonts w:cs="David"/>
        </w:rPr>
      </w:pPr>
      <w:r w:rsidRPr="00C0079E">
        <w:rPr>
          <w:rFonts w:cs="David"/>
          <w:rtl/>
        </w:rPr>
        <w:t xml:space="preserve">אי שימוש על ידי הממשלה בכל זכות מזכויותיה על פי הסכם זה או על פי כל דין לא ייחשב </w:t>
      </w:r>
      <w:r w:rsidRPr="00C0079E">
        <w:rPr>
          <w:rFonts w:cs="David" w:hint="cs"/>
          <w:rtl/>
        </w:rPr>
        <w:t xml:space="preserve"> </w:t>
      </w:r>
      <w:r w:rsidRPr="00C0079E">
        <w:rPr>
          <w:rFonts w:cs="David"/>
          <w:rtl/>
        </w:rPr>
        <w:t xml:space="preserve">בשום פנים ואופן </w:t>
      </w:r>
      <w:r w:rsidRPr="00C0079E">
        <w:rPr>
          <w:rFonts w:cs="David" w:hint="cs"/>
          <w:rtl/>
        </w:rPr>
        <w:t>כוויתו</w:t>
      </w:r>
      <w:r w:rsidRPr="00C0079E">
        <w:rPr>
          <w:rFonts w:cs="David" w:hint="eastAsia"/>
          <w:rtl/>
        </w:rPr>
        <w:t>ר</w:t>
      </w:r>
      <w:r w:rsidRPr="00C0079E">
        <w:rPr>
          <w:rFonts w:cs="David"/>
          <w:rtl/>
        </w:rPr>
        <w:t xml:space="preserve"> מצד הממשלה אלא אם נעשה בכתב, ואין שינוי בהסכם זה כולל </w:t>
      </w:r>
      <w:r w:rsidRPr="00C0079E">
        <w:rPr>
          <w:rFonts w:cs="David" w:hint="cs"/>
          <w:rtl/>
        </w:rPr>
        <w:t xml:space="preserve"> </w:t>
      </w:r>
      <w:r w:rsidRPr="00C0079E">
        <w:rPr>
          <w:rFonts w:cs="David"/>
          <w:rtl/>
        </w:rPr>
        <w:t>הנספח לו</w:t>
      </w:r>
      <w:r w:rsidRPr="00C0079E">
        <w:rPr>
          <w:rFonts w:cs="David" w:hint="cs"/>
          <w:rtl/>
        </w:rPr>
        <w:t xml:space="preserve"> </w:t>
      </w:r>
      <w:r w:rsidRPr="00C0079E">
        <w:rPr>
          <w:rFonts w:cs="David"/>
          <w:rtl/>
        </w:rPr>
        <w:t>ובכל הוראה מהוראותיו אלא בכתב.</w:t>
      </w:r>
      <w:r w:rsidRPr="00C0079E">
        <w:rPr>
          <w:rFonts w:cs="David" w:hint="cs"/>
          <w:rtl/>
        </w:rPr>
        <w:t xml:space="preserve"> </w:t>
      </w:r>
    </w:p>
    <w:p w:rsidR="006D67BB" w:rsidRPr="00C0079E" w:rsidRDefault="006D67BB" w:rsidP="006D67BB">
      <w:pPr>
        <w:pStyle w:val="a3"/>
        <w:jc w:val="left"/>
        <w:rPr>
          <w:rFonts w:cs="David"/>
          <w:rtl/>
        </w:rPr>
      </w:pPr>
    </w:p>
    <w:p w:rsidR="006D67BB" w:rsidRPr="00C0079E" w:rsidRDefault="006D67BB" w:rsidP="006D67BB">
      <w:pPr>
        <w:pStyle w:val="a3"/>
        <w:numPr>
          <w:ilvl w:val="0"/>
          <w:numId w:val="3"/>
        </w:numPr>
        <w:overflowPunct/>
        <w:autoSpaceDE/>
        <w:autoSpaceDN/>
        <w:adjustRightInd/>
        <w:spacing w:after="0"/>
        <w:jc w:val="left"/>
        <w:textAlignment w:val="auto"/>
        <w:outlineLvl w:val="9"/>
        <w:rPr>
          <w:rFonts w:cs="David"/>
        </w:rPr>
      </w:pPr>
      <w:r w:rsidRPr="00C0079E">
        <w:rPr>
          <w:rFonts w:cs="David"/>
          <w:rtl/>
        </w:rPr>
        <w:lastRenderedPageBreak/>
        <w:t xml:space="preserve">מוצהר ומוסכם בזאת בין הצדדים כי </w:t>
      </w:r>
      <w:r w:rsidRPr="00C0079E">
        <w:rPr>
          <w:rFonts w:cs="David" w:hint="cs"/>
          <w:u w:val="single"/>
          <w:rtl/>
        </w:rPr>
        <w:t>נספח א</w:t>
      </w:r>
      <w:r w:rsidRPr="00C0079E">
        <w:rPr>
          <w:rFonts w:cs="David" w:hint="cs"/>
          <w:rtl/>
        </w:rPr>
        <w:t xml:space="preserve">' </w:t>
      </w:r>
      <w:proofErr w:type="spellStart"/>
      <w:r w:rsidRPr="00C0079E">
        <w:rPr>
          <w:rFonts w:cs="David" w:hint="cs"/>
          <w:rtl/>
        </w:rPr>
        <w:t>המצ"ב</w:t>
      </w:r>
      <w:proofErr w:type="spellEnd"/>
      <w:r w:rsidRPr="00C0079E">
        <w:rPr>
          <w:rFonts w:cs="David" w:hint="cs"/>
          <w:rtl/>
        </w:rPr>
        <w:t xml:space="preserve"> </w:t>
      </w:r>
      <w:r w:rsidRPr="00C0079E">
        <w:rPr>
          <w:rFonts w:cs="David"/>
          <w:rtl/>
        </w:rPr>
        <w:t xml:space="preserve">להסכם זה </w:t>
      </w:r>
      <w:r w:rsidRPr="00C0079E">
        <w:rPr>
          <w:rFonts w:cs="David" w:hint="cs"/>
          <w:rtl/>
        </w:rPr>
        <w:t xml:space="preserve">ייחשב אף הוא </w:t>
      </w:r>
      <w:r w:rsidRPr="00C0079E">
        <w:rPr>
          <w:rFonts w:cs="David"/>
          <w:rtl/>
        </w:rPr>
        <w:t xml:space="preserve">כהוראות והתחייבויות בהסכם זה, ובלבד שאין </w:t>
      </w:r>
      <w:r w:rsidRPr="00C0079E">
        <w:rPr>
          <w:rFonts w:cs="David" w:hint="cs"/>
          <w:rtl/>
        </w:rPr>
        <w:t xml:space="preserve">בו </w:t>
      </w:r>
      <w:r w:rsidRPr="00C0079E">
        <w:rPr>
          <w:rFonts w:cs="David"/>
          <w:rtl/>
        </w:rPr>
        <w:t xml:space="preserve">כדי לגרוע מהוראות הסכם זה או לפגוע </w:t>
      </w:r>
      <w:r w:rsidRPr="00C0079E">
        <w:rPr>
          <w:rFonts w:cs="David" w:hint="cs"/>
          <w:rtl/>
        </w:rPr>
        <w:t>בהן</w:t>
      </w:r>
      <w:r w:rsidRPr="00C0079E">
        <w:rPr>
          <w:rFonts w:cs="David"/>
          <w:rtl/>
        </w:rPr>
        <w:t>.</w:t>
      </w:r>
      <w:r w:rsidRPr="00C0079E">
        <w:rPr>
          <w:rFonts w:cs="David" w:hint="cs"/>
          <w:rtl/>
        </w:rPr>
        <w:t xml:space="preserve"> </w:t>
      </w:r>
    </w:p>
    <w:p w:rsidR="006D67BB" w:rsidRPr="00C0079E" w:rsidRDefault="006D67BB" w:rsidP="006D67BB">
      <w:pPr>
        <w:pStyle w:val="a3"/>
        <w:jc w:val="left"/>
        <w:rPr>
          <w:rFonts w:cs="David"/>
          <w:rtl/>
        </w:rPr>
      </w:pPr>
    </w:p>
    <w:p w:rsidR="006D67BB" w:rsidRPr="00C0079E" w:rsidRDefault="006D67BB" w:rsidP="006D67BB">
      <w:pPr>
        <w:pStyle w:val="a3"/>
        <w:numPr>
          <w:ilvl w:val="0"/>
          <w:numId w:val="3"/>
        </w:numPr>
        <w:overflowPunct/>
        <w:autoSpaceDE/>
        <w:autoSpaceDN/>
        <w:adjustRightInd/>
        <w:spacing w:after="0"/>
        <w:jc w:val="left"/>
        <w:textAlignment w:val="auto"/>
        <w:outlineLvl w:val="9"/>
        <w:rPr>
          <w:rFonts w:cs="David"/>
          <w:lang w:eastAsia="en-US"/>
        </w:rPr>
      </w:pPr>
      <w:r w:rsidRPr="00C0079E">
        <w:rPr>
          <w:rFonts w:cs="David" w:hint="cs"/>
          <w:rtl/>
        </w:rPr>
        <w:t>מוסכם בזאת על הצדדים, כי לממשלה תהיה זכות קיזוז של כל סכום המגיע לה מאת הספק כנגד כל סכום המגיע לקבלן מאת הממשלה על פי הסכם זה</w:t>
      </w:r>
    </w:p>
    <w:p w:rsidR="006D67BB" w:rsidRPr="00C0079E" w:rsidRDefault="006D67BB" w:rsidP="006D67BB">
      <w:pPr>
        <w:pStyle w:val="a3"/>
        <w:ind w:left="360"/>
        <w:jc w:val="left"/>
        <w:rPr>
          <w:rFonts w:cs="David"/>
          <w:lang w:eastAsia="en-US"/>
        </w:rPr>
      </w:pPr>
    </w:p>
    <w:p w:rsidR="006D67BB" w:rsidRPr="00C0079E" w:rsidRDefault="006D67BB" w:rsidP="006D67BB">
      <w:pPr>
        <w:pStyle w:val="a3"/>
        <w:numPr>
          <w:ilvl w:val="0"/>
          <w:numId w:val="3"/>
        </w:numPr>
        <w:overflowPunct/>
        <w:autoSpaceDE/>
        <w:autoSpaceDN/>
        <w:adjustRightInd/>
        <w:spacing w:after="0"/>
        <w:jc w:val="left"/>
        <w:textAlignment w:val="auto"/>
        <w:outlineLvl w:val="9"/>
        <w:rPr>
          <w:rFonts w:cs="David"/>
          <w:rtl/>
          <w:lang w:eastAsia="en-US"/>
        </w:rPr>
      </w:pPr>
      <w:r w:rsidRPr="00C0079E">
        <w:rPr>
          <w:rFonts w:cs="David" w:hint="cs"/>
          <w:rtl/>
          <w:lang w:eastAsia="en-US"/>
        </w:rPr>
        <w:t xml:space="preserve">כותרות הסעיפים בהסכם זה נכתבו לשם נוחות בלבד, ולא יהיה להם תוקף או משקל בפירוש ההסכם. </w:t>
      </w:r>
    </w:p>
    <w:p w:rsidR="006D67BB" w:rsidRPr="00C0079E" w:rsidRDefault="006D67BB" w:rsidP="006D67BB">
      <w:pPr>
        <w:pStyle w:val="a3"/>
        <w:ind w:left="360"/>
        <w:jc w:val="left"/>
        <w:rPr>
          <w:rFonts w:cs="David"/>
          <w:lang w:eastAsia="en-US"/>
        </w:rPr>
      </w:pPr>
    </w:p>
    <w:p w:rsidR="006D67BB" w:rsidRPr="00C0079E" w:rsidRDefault="006D67BB" w:rsidP="006D67BB">
      <w:pPr>
        <w:pStyle w:val="a3"/>
        <w:numPr>
          <w:ilvl w:val="0"/>
          <w:numId w:val="3"/>
        </w:numPr>
        <w:overflowPunct/>
        <w:autoSpaceDE/>
        <w:autoSpaceDN/>
        <w:adjustRightInd/>
        <w:spacing w:after="0"/>
        <w:jc w:val="left"/>
        <w:textAlignment w:val="auto"/>
        <w:outlineLvl w:val="9"/>
        <w:rPr>
          <w:rFonts w:cs="David"/>
          <w:lang w:eastAsia="en-US"/>
        </w:rPr>
      </w:pPr>
      <w:r w:rsidRPr="00C0079E">
        <w:rPr>
          <w:rFonts w:cs="David" w:hint="cs"/>
          <w:rtl/>
          <w:lang w:eastAsia="en-US"/>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6D67BB" w:rsidRPr="00C0079E" w:rsidRDefault="006D67BB" w:rsidP="006D67BB">
      <w:pPr>
        <w:pStyle w:val="a3"/>
        <w:jc w:val="left"/>
        <w:rPr>
          <w:rFonts w:cs="David"/>
          <w:lang w:eastAsia="en-US"/>
        </w:rPr>
      </w:pPr>
    </w:p>
    <w:p w:rsidR="006D67BB" w:rsidRPr="00C0079E" w:rsidRDefault="006D67BB" w:rsidP="006D67BB">
      <w:pPr>
        <w:pStyle w:val="a3"/>
        <w:numPr>
          <w:ilvl w:val="0"/>
          <w:numId w:val="3"/>
        </w:numPr>
        <w:overflowPunct/>
        <w:autoSpaceDE/>
        <w:autoSpaceDN/>
        <w:adjustRightInd/>
        <w:spacing w:after="0"/>
        <w:jc w:val="left"/>
        <w:textAlignment w:val="auto"/>
        <w:outlineLvl w:val="9"/>
        <w:rPr>
          <w:rFonts w:cs="David"/>
        </w:rPr>
      </w:pPr>
      <w:r w:rsidRPr="00C0079E">
        <w:rPr>
          <w:rFonts w:cs="David" w:hint="cs"/>
          <w:rtl/>
        </w:rPr>
        <w:t>מוסכם על הצדדים ,כי רק לבתי המשפט המוסמכים בתל אביב-יפו תהא הסמכות המקומית לדון  בכל עניין הנובע מהסכם זה.</w:t>
      </w:r>
    </w:p>
    <w:p w:rsidR="006D67BB" w:rsidRPr="00C0079E" w:rsidRDefault="006D67BB" w:rsidP="006D67BB">
      <w:pPr>
        <w:pStyle w:val="a3"/>
        <w:jc w:val="left"/>
        <w:rPr>
          <w:rFonts w:cs="David"/>
          <w:rtl/>
        </w:rPr>
      </w:pPr>
    </w:p>
    <w:p w:rsidR="006D67BB" w:rsidRPr="00C0079E" w:rsidRDefault="006D67BB" w:rsidP="006D67BB">
      <w:pPr>
        <w:pStyle w:val="a3"/>
        <w:numPr>
          <w:ilvl w:val="0"/>
          <w:numId w:val="3"/>
        </w:numPr>
        <w:overflowPunct/>
        <w:autoSpaceDE/>
        <w:autoSpaceDN/>
        <w:adjustRightInd/>
        <w:spacing w:after="0"/>
        <w:jc w:val="left"/>
        <w:textAlignment w:val="auto"/>
        <w:outlineLvl w:val="9"/>
        <w:rPr>
          <w:rFonts w:cs="David"/>
        </w:rPr>
      </w:pPr>
      <w:r w:rsidRPr="00C0079E">
        <w:rPr>
          <w:rFonts w:cs="David"/>
          <w:rtl/>
        </w:rPr>
        <w:t>כל ההודעות לפי הסכם זה תשלחנה בדואר רשום, ו</w:t>
      </w:r>
      <w:r w:rsidRPr="00C0079E">
        <w:rPr>
          <w:rFonts w:cs="David" w:hint="cs"/>
          <w:rtl/>
        </w:rPr>
        <w:t xml:space="preserve">בהישלחן כך </w:t>
      </w:r>
      <w:r w:rsidRPr="00C0079E">
        <w:rPr>
          <w:rFonts w:cs="David"/>
          <w:rtl/>
        </w:rPr>
        <w:t xml:space="preserve">תחשבנה </w:t>
      </w:r>
      <w:proofErr w:type="spellStart"/>
      <w:r w:rsidRPr="00C0079E">
        <w:rPr>
          <w:rFonts w:cs="David"/>
          <w:rtl/>
        </w:rPr>
        <w:t>כהגיעו</w:t>
      </w:r>
      <w:proofErr w:type="spellEnd"/>
      <w:r w:rsidRPr="00C0079E">
        <w:rPr>
          <w:rFonts w:cs="David"/>
          <w:rtl/>
        </w:rPr>
        <w:t xml:space="preserve"> לתעודתן בתום 48 שעות מעת שנמסרו בבית הדואר, ובתנאי שנשלחו לפי הכתובות שלהלן.</w:t>
      </w:r>
    </w:p>
    <w:p w:rsidR="006D67BB" w:rsidRPr="00C0079E" w:rsidRDefault="006D67BB" w:rsidP="006D67BB">
      <w:pPr>
        <w:pStyle w:val="a3"/>
        <w:ind w:left="360"/>
        <w:jc w:val="left"/>
        <w:rPr>
          <w:rFonts w:cs="David"/>
        </w:rPr>
      </w:pPr>
    </w:p>
    <w:p w:rsidR="006D67BB" w:rsidRPr="00C0079E" w:rsidRDefault="006D67BB" w:rsidP="006D67BB">
      <w:pPr>
        <w:pStyle w:val="a3"/>
        <w:numPr>
          <w:ilvl w:val="0"/>
          <w:numId w:val="3"/>
        </w:numPr>
        <w:overflowPunct/>
        <w:autoSpaceDE/>
        <w:autoSpaceDN/>
        <w:adjustRightInd/>
        <w:spacing w:after="0"/>
        <w:jc w:val="left"/>
        <w:textAlignment w:val="auto"/>
        <w:outlineLvl w:val="9"/>
        <w:rPr>
          <w:rFonts w:cs="David"/>
        </w:rPr>
      </w:pPr>
      <w:r w:rsidRPr="00C0079E">
        <w:rPr>
          <w:rFonts w:cs="David" w:hint="cs"/>
          <w:rtl/>
        </w:rPr>
        <w:t xml:space="preserve">כתובות הצדדים לעניין הסכם זה יהיו כדלהלן: </w:t>
      </w:r>
    </w:p>
    <w:p w:rsidR="006D67BB" w:rsidRPr="00C0079E" w:rsidRDefault="006D67BB" w:rsidP="006D67BB">
      <w:pPr>
        <w:tabs>
          <w:tab w:val="left" w:pos="1200"/>
          <w:tab w:val="left" w:pos="2760"/>
        </w:tabs>
        <w:spacing w:line="240" w:lineRule="atLeast"/>
        <w:rPr>
          <w:sz w:val="24"/>
          <w:rtl/>
        </w:rPr>
      </w:pPr>
    </w:p>
    <w:p w:rsidR="006D67BB" w:rsidRPr="00C0079E" w:rsidRDefault="006D67BB" w:rsidP="006D67BB">
      <w:pPr>
        <w:spacing w:line="360" w:lineRule="auto"/>
        <w:ind w:left="720"/>
        <w:rPr>
          <w:sz w:val="24"/>
        </w:rPr>
      </w:pPr>
      <w:r w:rsidRPr="00C0079E">
        <w:rPr>
          <w:rFonts w:hint="cs"/>
          <w:b/>
          <w:bCs/>
          <w:sz w:val="24"/>
          <w:rtl/>
        </w:rPr>
        <w:t>המזמין:</w:t>
      </w:r>
      <w:r w:rsidRPr="00C0079E">
        <w:rPr>
          <w:rFonts w:hint="cs"/>
          <w:sz w:val="24"/>
          <w:rtl/>
        </w:rPr>
        <w:t xml:space="preserve">  משרד החקלאות ופיתוח הכפר, דרך המכבים, ת.ד. 30, בית דגן, </w:t>
      </w:r>
      <w:r w:rsidRPr="00C0079E">
        <w:rPr>
          <w:sz w:val="24"/>
          <w:rtl/>
        </w:rPr>
        <w:t>50200</w:t>
      </w:r>
      <w:r w:rsidRPr="00C0079E">
        <w:rPr>
          <w:rFonts w:hint="cs"/>
          <w:sz w:val="24"/>
          <w:rtl/>
        </w:rPr>
        <w:t>.</w:t>
      </w:r>
    </w:p>
    <w:p w:rsidR="006D67BB" w:rsidRPr="00C0079E" w:rsidRDefault="006D67BB" w:rsidP="006D67BB">
      <w:pPr>
        <w:spacing w:line="360" w:lineRule="auto"/>
        <w:ind w:left="720"/>
        <w:rPr>
          <w:sz w:val="24"/>
          <w:rtl/>
        </w:rPr>
      </w:pPr>
      <w:r w:rsidRPr="00C0079E">
        <w:rPr>
          <w:rFonts w:hint="cs"/>
          <w:b/>
          <w:bCs/>
          <w:sz w:val="24"/>
          <w:rtl/>
        </w:rPr>
        <w:t>הספק:</w:t>
      </w:r>
      <w:r w:rsidRPr="00C0079E">
        <w:rPr>
          <w:rFonts w:hint="cs"/>
          <w:sz w:val="24"/>
          <w:rtl/>
        </w:rPr>
        <w:t xml:space="preserve">    </w:t>
      </w:r>
      <w:r w:rsidRPr="00C0079E">
        <w:rPr>
          <w:sz w:val="24"/>
          <w:rtl/>
        </w:rPr>
        <w:t>כמפורט במבוא לתוספת זו.</w:t>
      </w:r>
    </w:p>
    <w:p w:rsidR="006D67BB" w:rsidRPr="00C0079E" w:rsidRDefault="006D67BB" w:rsidP="006D67BB">
      <w:pPr>
        <w:tabs>
          <w:tab w:val="left" w:pos="1200"/>
          <w:tab w:val="left" w:pos="2760"/>
        </w:tabs>
        <w:spacing w:line="360" w:lineRule="auto"/>
        <w:ind w:left="600" w:hanging="542"/>
        <w:rPr>
          <w:sz w:val="24"/>
          <w:rtl/>
        </w:rPr>
      </w:pPr>
    </w:p>
    <w:p w:rsidR="006D67BB" w:rsidRPr="00C0079E" w:rsidRDefault="006D67BB" w:rsidP="006D67BB">
      <w:pPr>
        <w:tabs>
          <w:tab w:val="left" w:pos="2760"/>
        </w:tabs>
        <w:spacing w:line="240" w:lineRule="atLeast"/>
        <w:rPr>
          <w:b/>
          <w:bCs/>
          <w:sz w:val="24"/>
          <w:rtl/>
        </w:rPr>
      </w:pPr>
      <w:r w:rsidRPr="00C0079E">
        <w:rPr>
          <w:b/>
          <w:bCs/>
          <w:sz w:val="24"/>
          <w:rtl/>
        </w:rPr>
        <w:t xml:space="preserve"> </w:t>
      </w:r>
    </w:p>
    <w:p w:rsidR="006D67BB" w:rsidRPr="00C0079E" w:rsidRDefault="006D67BB" w:rsidP="006D67BB">
      <w:pPr>
        <w:tabs>
          <w:tab w:val="left" w:pos="2760"/>
        </w:tabs>
        <w:spacing w:line="240" w:lineRule="atLeast"/>
        <w:rPr>
          <w:b/>
          <w:bCs/>
          <w:sz w:val="24"/>
          <w:rtl/>
        </w:rPr>
      </w:pPr>
      <w:r w:rsidRPr="00C0079E">
        <w:rPr>
          <w:b/>
          <w:bCs/>
          <w:sz w:val="24"/>
          <w:rtl/>
        </w:rPr>
        <w:tab/>
        <w:t>ולראיה באו הצדדים על החתום:</w:t>
      </w:r>
    </w:p>
    <w:p w:rsidR="006D67BB" w:rsidRDefault="006D67BB" w:rsidP="006D67BB">
      <w:pPr>
        <w:tabs>
          <w:tab w:val="left" w:pos="2760"/>
        </w:tabs>
        <w:spacing w:line="240" w:lineRule="atLeast"/>
        <w:rPr>
          <w:b/>
          <w:bCs/>
          <w:sz w:val="24"/>
          <w:rtl/>
        </w:rPr>
      </w:pPr>
    </w:p>
    <w:p w:rsidR="006D67BB" w:rsidRPr="00C0079E" w:rsidRDefault="006D67BB" w:rsidP="006D67BB">
      <w:pPr>
        <w:tabs>
          <w:tab w:val="left" w:pos="2760"/>
        </w:tabs>
        <w:spacing w:line="240" w:lineRule="atLeast"/>
        <w:rPr>
          <w:b/>
          <w:bCs/>
          <w:sz w:val="24"/>
          <w:rtl/>
        </w:rPr>
      </w:pPr>
    </w:p>
    <w:p w:rsidR="006D67BB" w:rsidRPr="00C0079E" w:rsidRDefault="006D67BB" w:rsidP="001D310E">
      <w:pPr>
        <w:tabs>
          <w:tab w:val="left" w:pos="2760"/>
          <w:tab w:val="left" w:pos="7496"/>
        </w:tabs>
        <w:spacing w:line="240" w:lineRule="atLeast"/>
        <w:jc w:val="center"/>
        <w:rPr>
          <w:b/>
          <w:bCs/>
          <w:sz w:val="24"/>
          <w:u w:val="single"/>
          <w:rtl/>
        </w:rPr>
      </w:pPr>
      <w:r w:rsidRPr="00C0079E">
        <w:rPr>
          <w:rFonts w:hint="cs"/>
          <w:b/>
          <w:bCs/>
          <w:sz w:val="24"/>
          <w:rtl/>
        </w:rPr>
        <w:t>ב</w:t>
      </w:r>
      <w:r w:rsidRPr="00C0079E">
        <w:rPr>
          <w:b/>
          <w:bCs/>
          <w:sz w:val="24"/>
          <w:rtl/>
        </w:rPr>
        <w:t>יום</w:t>
      </w:r>
      <w:r w:rsidRPr="00C0079E">
        <w:rPr>
          <w:rFonts w:hint="cs"/>
          <w:b/>
          <w:bCs/>
          <w:sz w:val="24"/>
          <w:rtl/>
        </w:rPr>
        <w:t xml:space="preserve"> __________  </w:t>
      </w:r>
      <w:r w:rsidRPr="00C0079E">
        <w:rPr>
          <w:b/>
          <w:bCs/>
          <w:sz w:val="24"/>
          <w:rtl/>
        </w:rPr>
        <w:t xml:space="preserve">לחודש </w:t>
      </w:r>
      <w:r w:rsidRPr="00C0079E">
        <w:rPr>
          <w:rFonts w:hint="cs"/>
          <w:b/>
          <w:bCs/>
          <w:sz w:val="24"/>
          <w:rtl/>
        </w:rPr>
        <w:t xml:space="preserve">__________  </w:t>
      </w:r>
      <w:r w:rsidRPr="00C0079E">
        <w:rPr>
          <w:b/>
          <w:bCs/>
          <w:sz w:val="24"/>
          <w:rtl/>
        </w:rPr>
        <w:t xml:space="preserve">שנת </w:t>
      </w:r>
      <w:r w:rsidR="001D310E">
        <w:rPr>
          <w:rFonts w:hint="cs"/>
          <w:sz w:val="24"/>
          <w:rtl/>
        </w:rPr>
        <w:t>2012</w:t>
      </w:r>
    </w:p>
    <w:p w:rsidR="006D67BB" w:rsidRPr="00C0079E" w:rsidRDefault="006D67BB" w:rsidP="006D67BB">
      <w:pPr>
        <w:tabs>
          <w:tab w:val="left" w:pos="2760"/>
        </w:tabs>
        <w:spacing w:line="240" w:lineRule="atLeast"/>
        <w:rPr>
          <w:b/>
          <w:bCs/>
          <w:sz w:val="24"/>
          <w:rtl/>
        </w:rPr>
      </w:pPr>
    </w:p>
    <w:p w:rsidR="006D67BB" w:rsidRPr="00C0079E" w:rsidRDefault="006D67BB" w:rsidP="006D67BB">
      <w:pPr>
        <w:tabs>
          <w:tab w:val="left" w:pos="2760"/>
        </w:tabs>
        <w:spacing w:line="240" w:lineRule="atLeast"/>
        <w:rPr>
          <w:b/>
          <w:bCs/>
          <w:sz w:val="24"/>
          <w:rtl/>
        </w:rPr>
      </w:pPr>
    </w:p>
    <w:p w:rsidR="006D67BB" w:rsidRPr="00C0079E" w:rsidRDefault="006D67BB" w:rsidP="006D67BB">
      <w:pPr>
        <w:tabs>
          <w:tab w:val="left" w:pos="2760"/>
        </w:tabs>
        <w:spacing w:line="240" w:lineRule="atLeast"/>
        <w:rPr>
          <w:sz w:val="24"/>
          <w:rtl/>
        </w:rPr>
      </w:pPr>
    </w:p>
    <w:p w:rsidR="006D67BB" w:rsidRPr="00C0079E" w:rsidRDefault="006D67BB" w:rsidP="006D67BB">
      <w:pPr>
        <w:tabs>
          <w:tab w:val="left" w:pos="2760"/>
        </w:tabs>
        <w:spacing w:line="240" w:lineRule="atLeast"/>
        <w:rPr>
          <w:sz w:val="24"/>
          <w:rtl/>
        </w:rPr>
      </w:pPr>
    </w:p>
    <w:p w:rsidR="006D67BB" w:rsidRPr="00C0079E" w:rsidRDefault="006D67BB" w:rsidP="006D67BB">
      <w:pPr>
        <w:tabs>
          <w:tab w:val="left" w:pos="2760"/>
        </w:tabs>
        <w:spacing w:line="240" w:lineRule="atLeast"/>
        <w:rPr>
          <w:b/>
          <w:bCs/>
          <w:sz w:val="24"/>
          <w:u w:val="single"/>
          <w:rtl/>
        </w:rPr>
      </w:pPr>
      <w:r w:rsidRPr="00C0079E">
        <w:rPr>
          <w:rFonts w:hint="cs"/>
          <w:sz w:val="24"/>
          <w:rtl/>
        </w:rPr>
        <w:t xml:space="preserve">               </w:t>
      </w:r>
      <w:r w:rsidRPr="00C0079E">
        <w:rPr>
          <w:b/>
          <w:bCs/>
          <w:sz w:val="24"/>
          <w:u w:val="single"/>
          <w:rtl/>
        </w:rPr>
        <w:t>בשם הממשלה</w:t>
      </w:r>
      <w:r w:rsidRPr="00C0079E">
        <w:rPr>
          <w:rFonts w:hint="cs"/>
          <w:b/>
          <w:bCs/>
          <w:sz w:val="24"/>
          <w:rtl/>
        </w:rPr>
        <w:t xml:space="preserve">                                                                                    </w:t>
      </w:r>
      <w:r w:rsidRPr="00C0079E">
        <w:rPr>
          <w:b/>
          <w:bCs/>
          <w:sz w:val="24"/>
          <w:u w:val="single"/>
          <w:rtl/>
        </w:rPr>
        <w:t xml:space="preserve">בשם </w:t>
      </w:r>
      <w:r w:rsidRPr="00C0079E">
        <w:rPr>
          <w:rFonts w:hint="cs"/>
          <w:b/>
          <w:bCs/>
          <w:sz w:val="24"/>
          <w:u w:val="single"/>
          <w:rtl/>
        </w:rPr>
        <w:t>הספק</w:t>
      </w:r>
    </w:p>
    <w:p w:rsidR="006D67BB" w:rsidRPr="00C0079E" w:rsidRDefault="006D67BB" w:rsidP="006D67BB">
      <w:pPr>
        <w:tabs>
          <w:tab w:val="left" w:pos="2760"/>
        </w:tabs>
        <w:spacing w:line="240" w:lineRule="atLeast"/>
        <w:rPr>
          <w:sz w:val="24"/>
          <w:rtl/>
        </w:rPr>
      </w:pPr>
    </w:p>
    <w:p w:rsidR="006D67BB" w:rsidRPr="00C0079E" w:rsidRDefault="006D67BB" w:rsidP="006D67BB">
      <w:pPr>
        <w:tabs>
          <w:tab w:val="left" w:pos="2760"/>
        </w:tabs>
        <w:spacing w:line="240" w:lineRule="atLeast"/>
        <w:rPr>
          <w:sz w:val="24"/>
          <w:rtl/>
        </w:rPr>
      </w:pPr>
    </w:p>
    <w:p w:rsidR="006D67BB" w:rsidRPr="00C0079E" w:rsidRDefault="006D67BB" w:rsidP="006D67BB">
      <w:pPr>
        <w:tabs>
          <w:tab w:val="left" w:pos="2760"/>
        </w:tabs>
        <w:spacing w:line="240" w:lineRule="atLeast"/>
        <w:rPr>
          <w:sz w:val="24"/>
          <w:rtl/>
        </w:rPr>
      </w:pPr>
      <w:r w:rsidRPr="00C0079E">
        <w:rPr>
          <w:rFonts w:hint="cs"/>
          <w:sz w:val="24"/>
          <w:rtl/>
        </w:rPr>
        <w:t>_________________________</w:t>
      </w:r>
      <w:r w:rsidRPr="00C0079E">
        <w:rPr>
          <w:sz w:val="24"/>
          <w:rtl/>
        </w:rPr>
        <w:t xml:space="preserve"> </w:t>
      </w:r>
      <w:r w:rsidRPr="00C0079E">
        <w:rPr>
          <w:rFonts w:hint="cs"/>
          <w:sz w:val="24"/>
          <w:rtl/>
        </w:rPr>
        <w:t xml:space="preserve">                                              ______________________</w:t>
      </w:r>
      <w:r w:rsidRPr="00C0079E">
        <w:rPr>
          <w:sz w:val="24"/>
          <w:rtl/>
        </w:rPr>
        <w:t xml:space="preserve"> </w:t>
      </w:r>
    </w:p>
    <w:p w:rsidR="006D67BB" w:rsidRPr="00C0079E" w:rsidRDefault="006D67BB" w:rsidP="006D67BB">
      <w:pPr>
        <w:tabs>
          <w:tab w:val="left" w:pos="6028"/>
        </w:tabs>
        <w:spacing w:line="240" w:lineRule="atLeast"/>
        <w:rPr>
          <w:sz w:val="24"/>
          <w:rtl/>
        </w:rPr>
      </w:pPr>
      <w:r w:rsidRPr="00C0079E">
        <w:rPr>
          <w:rFonts w:hint="cs"/>
          <w:sz w:val="24"/>
          <w:rtl/>
        </w:rPr>
        <w:t>מנכ"ל  החקלאות</w:t>
      </w:r>
      <w:r w:rsidRPr="00C0079E">
        <w:rPr>
          <w:sz w:val="24"/>
          <w:rtl/>
        </w:rPr>
        <w:t xml:space="preserve"> </w:t>
      </w:r>
      <w:r w:rsidRPr="00C0079E">
        <w:rPr>
          <w:rFonts w:hint="cs"/>
          <w:sz w:val="24"/>
          <w:rtl/>
        </w:rPr>
        <w:t>ופיתוח הכפר</w:t>
      </w:r>
      <w:r w:rsidRPr="00C0079E">
        <w:rPr>
          <w:sz w:val="24"/>
          <w:rtl/>
        </w:rPr>
        <w:tab/>
      </w:r>
      <w:r>
        <w:rPr>
          <w:sz w:val="24"/>
        </w:rPr>
        <w:t xml:space="preserve"> </w:t>
      </w:r>
    </w:p>
    <w:p w:rsidR="006D67BB" w:rsidRDefault="006D67BB" w:rsidP="006D67BB">
      <w:pPr>
        <w:tabs>
          <w:tab w:val="left" w:pos="2760"/>
        </w:tabs>
        <w:spacing w:line="240" w:lineRule="atLeast"/>
        <w:rPr>
          <w:sz w:val="24"/>
          <w:rtl/>
        </w:rPr>
      </w:pPr>
    </w:p>
    <w:p w:rsidR="001D310E" w:rsidRDefault="001D310E" w:rsidP="006D67BB">
      <w:pPr>
        <w:tabs>
          <w:tab w:val="left" w:pos="2760"/>
        </w:tabs>
        <w:spacing w:line="240" w:lineRule="atLeast"/>
        <w:rPr>
          <w:sz w:val="24"/>
          <w:rtl/>
        </w:rPr>
      </w:pPr>
    </w:p>
    <w:p w:rsidR="001D310E" w:rsidRPr="00C0079E" w:rsidRDefault="001D310E" w:rsidP="006D67BB">
      <w:pPr>
        <w:tabs>
          <w:tab w:val="left" w:pos="2760"/>
        </w:tabs>
        <w:spacing w:line="240" w:lineRule="atLeast"/>
        <w:rPr>
          <w:sz w:val="24"/>
          <w:rtl/>
        </w:rPr>
      </w:pPr>
    </w:p>
    <w:p w:rsidR="006D67BB" w:rsidRPr="00C0079E" w:rsidRDefault="006D67BB" w:rsidP="006D67BB">
      <w:pPr>
        <w:tabs>
          <w:tab w:val="left" w:pos="6120"/>
        </w:tabs>
        <w:spacing w:line="240" w:lineRule="atLeast"/>
        <w:rPr>
          <w:sz w:val="24"/>
          <w:rtl/>
        </w:rPr>
      </w:pPr>
      <w:r w:rsidRPr="00C0079E">
        <w:rPr>
          <w:rFonts w:hint="cs"/>
          <w:sz w:val="24"/>
          <w:rtl/>
        </w:rPr>
        <w:t>_____________________________</w:t>
      </w:r>
    </w:p>
    <w:p w:rsidR="006D67BB" w:rsidRPr="00C0079E" w:rsidRDefault="006D67BB" w:rsidP="006D67BB">
      <w:pPr>
        <w:tabs>
          <w:tab w:val="left" w:pos="6000"/>
        </w:tabs>
        <w:spacing w:line="240" w:lineRule="atLeast"/>
        <w:rPr>
          <w:sz w:val="24"/>
          <w:rtl/>
        </w:rPr>
      </w:pPr>
      <w:r w:rsidRPr="00C0079E">
        <w:rPr>
          <w:rFonts w:hint="cs"/>
          <w:sz w:val="24"/>
          <w:rtl/>
        </w:rPr>
        <w:t>חשב משרד החקלאות</w:t>
      </w:r>
      <w:r w:rsidRPr="00C0079E">
        <w:rPr>
          <w:sz w:val="24"/>
          <w:rtl/>
        </w:rPr>
        <w:t xml:space="preserve"> </w:t>
      </w:r>
      <w:r w:rsidRPr="00C0079E">
        <w:rPr>
          <w:rFonts w:hint="cs"/>
          <w:sz w:val="24"/>
          <w:rtl/>
        </w:rPr>
        <w:t>ופיתוח הכפר</w:t>
      </w:r>
    </w:p>
    <w:p w:rsidR="006D67BB" w:rsidRPr="00C0079E" w:rsidRDefault="006D67BB" w:rsidP="006D67BB">
      <w:pPr>
        <w:tabs>
          <w:tab w:val="left" w:pos="6120"/>
        </w:tabs>
        <w:spacing w:line="240" w:lineRule="atLeast"/>
        <w:rPr>
          <w:sz w:val="24"/>
          <w:rtl/>
        </w:rPr>
      </w:pPr>
      <w:r w:rsidRPr="00C0079E">
        <w:rPr>
          <w:rFonts w:hint="cs"/>
          <w:sz w:val="24"/>
          <w:rtl/>
        </w:rPr>
        <w:t xml:space="preserve">  </w:t>
      </w:r>
    </w:p>
    <w:p w:rsidR="006D67BB" w:rsidRPr="00C0079E" w:rsidRDefault="006D67BB" w:rsidP="006D67BB">
      <w:pPr>
        <w:tabs>
          <w:tab w:val="left" w:pos="2760"/>
        </w:tabs>
        <w:spacing w:line="240" w:lineRule="atLeast"/>
        <w:rPr>
          <w:sz w:val="24"/>
          <w:rtl/>
        </w:rPr>
      </w:pPr>
    </w:p>
    <w:p w:rsidR="006D67BB" w:rsidRPr="00C0079E" w:rsidRDefault="006D67BB" w:rsidP="006D67BB">
      <w:pPr>
        <w:tabs>
          <w:tab w:val="left" w:pos="2760"/>
        </w:tabs>
        <w:spacing w:line="240" w:lineRule="atLeast"/>
        <w:rPr>
          <w:sz w:val="24"/>
          <w:rtl/>
        </w:rPr>
      </w:pPr>
    </w:p>
    <w:p w:rsidR="006D67BB" w:rsidRPr="00C0079E" w:rsidRDefault="006D67BB" w:rsidP="006D67BB">
      <w:pPr>
        <w:tabs>
          <w:tab w:val="left" w:pos="2760"/>
        </w:tabs>
        <w:spacing w:line="240" w:lineRule="atLeast"/>
        <w:rPr>
          <w:sz w:val="24"/>
          <w:rtl/>
        </w:rPr>
      </w:pPr>
      <w:r w:rsidRPr="00C0079E">
        <w:rPr>
          <w:rFonts w:hint="cs"/>
          <w:sz w:val="24"/>
          <w:rtl/>
        </w:rPr>
        <w:t xml:space="preserve"> ____________________________</w:t>
      </w:r>
      <w:r w:rsidRPr="00C0079E">
        <w:rPr>
          <w:sz w:val="24"/>
          <w:rtl/>
        </w:rPr>
        <w:t xml:space="preserve"> </w:t>
      </w:r>
    </w:p>
    <w:p w:rsidR="006D67BB" w:rsidRPr="00C0079E" w:rsidRDefault="006D67BB" w:rsidP="006D67BB">
      <w:pPr>
        <w:tabs>
          <w:tab w:val="left" w:pos="840"/>
        </w:tabs>
        <w:spacing w:line="240" w:lineRule="atLeast"/>
        <w:rPr>
          <w:sz w:val="24"/>
          <w:rtl/>
        </w:rPr>
      </w:pPr>
      <w:r w:rsidRPr="00C0079E">
        <w:rPr>
          <w:sz w:val="24"/>
          <w:rtl/>
        </w:rPr>
        <w:t>אישור היוע</w:t>
      </w:r>
      <w:r w:rsidRPr="00C0079E">
        <w:rPr>
          <w:rFonts w:hint="cs"/>
          <w:sz w:val="24"/>
          <w:rtl/>
        </w:rPr>
        <w:t>ץ</w:t>
      </w:r>
      <w:r w:rsidRPr="00C0079E">
        <w:rPr>
          <w:sz w:val="24"/>
          <w:rtl/>
        </w:rPr>
        <w:t xml:space="preserve"> המשפטי</w:t>
      </w:r>
      <w:r w:rsidRPr="00C0079E">
        <w:rPr>
          <w:rFonts w:hint="cs"/>
          <w:sz w:val="24"/>
          <w:rtl/>
        </w:rPr>
        <w:t xml:space="preserve">   </w:t>
      </w:r>
    </w:p>
    <w:p w:rsidR="001D310E" w:rsidRDefault="001D310E" w:rsidP="006D67BB">
      <w:pPr>
        <w:rPr>
          <w:sz w:val="24"/>
          <w:rtl/>
        </w:rPr>
      </w:pPr>
    </w:p>
    <w:p w:rsidR="001D310E" w:rsidRDefault="001D310E" w:rsidP="006D67BB">
      <w:pPr>
        <w:rPr>
          <w:sz w:val="24"/>
          <w:rtl/>
        </w:rPr>
      </w:pPr>
    </w:p>
    <w:p w:rsidR="001D310E" w:rsidRPr="00C0079E" w:rsidRDefault="001D310E" w:rsidP="001D310E">
      <w:pPr>
        <w:tabs>
          <w:tab w:val="left" w:pos="2760"/>
        </w:tabs>
        <w:spacing w:line="240" w:lineRule="atLeast"/>
        <w:rPr>
          <w:sz w:val="24"/>
          <w:rtl/>
        </w:rPr>
      </w:pPr>
      <w:r w:rsidRPr="00C0079E">
        <w:rPr>
          <w:rFonts w:hint="cs"/>
          <w:sz w:val="24"/>
          <w:rtl/>
        </w:rPr>
        <w:t>____________________________</w:t>
      </w:r>
      <w:r w:rsidRPr="00C0079E">
        <w:rPr>
          <w:sz w:val="24"/>
          <w:rtl/>
        </w:rPr>
        <w:t xml:space="preserve"> </w:t>
      </w:r>
    </w:p>
    <w:p w:rsidR="001D310E" w:rsidRPr="00C0079E" w:rsidRDefault="001D310E" w:rsidP="001D310E">
      <w:pPr>
        <w:tabs>
          <w:tab w:val="left" w:pos="840"/>
        </w:tabs>
        <w:spacing w:line="240" w:lineRule="atLeast"/>
        <w:rPr>
          <w:sz w:val="24"/>
          <w:rtl/>
        </w:rPr>
      </w:pPr>
      <w:r w:rsidRPr="00C0079E">
        <w:rPr>
          <w:sz w:val="24"/>
          <w:rtl/>
        </w:rPr>
        <w:t xml:space="preserve">אישור </w:t>
      </w:r>
      <w:r>
        <w:rPr>
          <w:rFonts w:hint="cs"/>
          <w:sz w:val="24"/>
          <w:rtl/>
        </w:rPr>
        <w:t xml:space="preserve">עוזר מקצועי למנכ"ל משרד החקלאות </w:t>
      </w:r>
    </w:p>
    <w:p w:rsidR="00D74124" w:rsidRDefault="001D310E" w:rsidP="001D310E">
      <w:r>
        <w:rPr>
          <w:sz w:val="24"/>
          <w:rtl/>
        </w:rPr>
        <w:br w:type="page"/>
      </w:r>
      <w:r w:rsidR="006D67BB">
        <w:rPr>
          <w:sz w:val="24"/>
          <w:rtl/>
        </w:rPr>
        <w:lastRenderedPageBreak/>
        <w:br w:type="page"/>
      </w:r>
    </w:p>
    <w:sectPr w:rsidR="00D74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12D2BF8"/>
    <w:multiLevelType w:val="hybridMultilevel"/>
    <w:tmpl w:val="E2D484B6"/>
    <w:lvl w:ilvl="0" w:tplc="777E7F3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4D4D4770"/>
    <w:multiLevelType w:val="hybridMultilevel"/>
    <w:tmpl w:val="BDA021E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F121F52"/>
    <w:multiLevelType w:val="hybridMultilevel"/>
    <w:tmpl w:val="ABB844F6"/>
    <w:lvl w:ilvl="0" w:tplc="03B207CA">
      <w:start w:val="5"/>
      <w:numFmt w:val="decimal"/>
      <w:lvlText w:val="%1."/>
      <w:lvlJc w:val="left"/>
      <w:pPr>
        <w:tabs>
          <w:tab w:val="num" w:pos="720"/>
        </w:tabs>
        <w:ind w:left="720" w:hanging="360"/>
      </w:pPr>
      <w:rPr>
        <w:rFonts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D781A81"/>
    <w:multiLevelType w:val="hybridMultilevel"/>
    <w:tmpl w:val="D9CCEF62"/>
    <w:lvl w:ilvl="0" w:tplc="8DEACAB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7E86CC4"/>
    <w:multiLevelType w:val="singleLevel"/>
    <w:tmpl w:val="8DE288FE"/>
    <w:lvl w:ilvl="0">
      <w:start w:val="1"/>
      <w:numFmt w:val="decimal"/>
      <w:lvlText w:val="%1."/>
      <w:lvlJc w:val="left"/>
      <w:pPr>
        <w:tabs>
          <w:tab w:val="num" w:pos="360"/>
        </w:tabs>
        <w:ind w:left="360" w:right="360" w:hanging="360"/>
      </w:pPr>
      <w:rPr>
        <w:rFonts w:hint="default"/>
        <w:sz w:val="24"/>
        <w:lang w:val="en-US"/>
      </w:r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67BB"/>
    <w:rsid w:val="00053565"/>
    <w:rsid w:val="001D310E"/>
    <w:rsid w:val="00246C06"/>
    <w:rsid w:val="006D67BB"/>
    <w:rsid w:val="00D741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67BB"/>
    <w:pPr>
      <w:bidi/>
      <w:spacing w:after="0" w:line="240" w:lineRule="auto"/>
    </w:pPr>
    <w:rPr>
      <w:rFonts w:ascii="Franklin Gothic Medium" w:eastAsia="Times New Roman" w:hAnsi="Franklin Gothic Medium" w:cs="David"/>
      <w:sz w:val="26"/>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ubtitle"/>
    <w:basedOn w:val="a"/>
    <w:link w:val="a4"/>
    <w:qFormat/>
    <w:rsid w:val="006D67BB"/>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4">
    <w:name w:val="כותרת משנה תו"/>
    <w:basedOn w:val="a0"/>
    <w:link w:val="a3"/>
    <w:rsid w:val="006D67BB"/>
    <w:rPr>
      <w:rFonts w:ascii="Arial" w:eastAsia="Times New Roman" w:hAnsi="Arial" w:cs="Arial"/>
      <w:sz w:val="24"/>
      <w:szCs w:val="24"/>
      <w:lang w:val="x-none" w:eastAsia="he-IL"/>
    </w:rPr>
  </w:style>
  <w:style w:type="paragraph" w:styleId="a5">
    <w:name w:val="List Paragraph"/>
    <w:basedOn w:val="a"/>
    <w:uiPriority w:val="34"/>
    <w:qFormat/>
    <w:rsid w:val="006D67BB"/>
    <w:pPr>
      <w:overflowPunct w:val="0"/>
      <w:autoSpaceDE w:val="0"/>
      <w:autoSpaceDN w:val="0"/>
      <w:bidi w:val="0"/>
      <w:adjustRightInd w:val="0"/>
      <w:ind w:left="720"/>
      <w:textAlignment w:val="baseline"/>
    </w:pPr>
    <w:rPr>
      <w:rFonts w:ascii="Times New Roman" w:hAnsi="Times New Roman" w:cs="Times New Roman"/>
      <w:sz w:val="20"/>
      <w:szCs w:val="20"/>
    </w:rPr>
  </w:style>
  <w:style w:type="paragraph" w:customStyle="1" w:styleId="Agreement">
    <w:name w:val="Agreement"/>
    <w:basedOn w:val="a"/>
    <w:link w:val="AgreementChar"/>
    <w:qFormat/>
    <w:rsid w:val="006D67BB"/>
    <w:pPr>
      <w:tabs>
        <w:tab w:val="left" w:pos="-2184"/>
        <w:tab w:val="left" w:pos="509"/>
        <w:tab w:val="num" w:pos="720"/>
      </w:tabs>
      <w:spacing w:line="360" w:lineRule="auto"/>
      <w:ind w:left="720" w:hanging="360"/>
      <w:jc w:val="both"/>
    </w:pPr>
    <w:rPr>
      <w:rFonts w:ascii="Times New Roman" w:hAnsi="Times New Roman"/>
      <w:szCs w:val="26"/>
    </w:rPr>
  </w:style>
  <w:style w:type="character" w:customStyle="1" w:styleId="AgreementChar">
    <w:name w:val="Agreement Char"/>
    <w:link w:val="Agreement"/>
    <w:rsid w:val="006D67BB"/>
    <w:rPr>
      <w:rFonts w:ascii="Times New Roman" w:eastAsia="Times New Roman" w:hAnsi="Times New Roman" w:cs="David"/>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67BB"/>
    <w:pPr>
      <w:bidi/>
      <w:spacing w:after="0" w:line="240" w:lineRule="auto"/>
    </w:pPr>
    <w:rPr>
      <w:rFonts w:ascii="Franklin Gothic Medium" w:eastAsia="Times New Roman" w:hAnsi="Franklin Gothic Medium" w:cs="David"/>
      <w:sz w:val="26"/>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ubtitle"/>
    <w:basedOn w:val="a"/>
    <w:link w:val="a4"/>
    <w:qFormat/>
    <w:rsid w:val="006D67BB"/>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4">
    <w:name w:val="כותרת משנה תו"/>
    <w:basedOn w:val="a0"/>
    <w:link w:val="a3"/>
    <w:rsid w:val="006D67BB"/>
    <w:rPr>
      <w:rFonts w:ascii="Arial" w:eastAsia="Times New Roman" w:hAnsi="Arial" w:cs="Arial"/>
      <w:sz w:val="24"/>
      <w:szCs w:val="24"/>
      <w:lang w:val="x-none" w:eastAsia="he-IL"/>
    </w:rPr>
  </w:style>
  <w:style w:type="paragraph" w:styleId="a5">
    <w:name w:val="List Paragraph"/>
    <w:basedOn w:val="a"/>
    <w:uiPriority w:val="34"/>
    <w:qFormat/>
    <w:rsid w:val="006D67BB"/>
    <w:pPr>
      <w:overflowPunct w:val="0"/>
      <w:autoSpaceDE w:val="0"/>
      <w:autoSpaceDN w:val="0"/>
      <w:bidi w:val="0"/>
      <w:adjustRightInd w:val="0"/>
      <w:ind w:left="720"/>
      <w:textAlignment w:val="baseline"/>
    </w:pPr>
    <w:rPr>
      <w:rFonts w:ascii="Times New Roman" w:hAnsi="Times New Roman" w:cs="Times New Roman"/>
      <w:sz w:val="20"/>
      <w:szCs w:val="20"/>
    </w:rPr>
  </w:style>
  <w:style w:type="paragraph" w:customStyle="1" w:styleId="Agreement">
    <w:name w:val="Agreement"/>
    <w:basedOn w:val="a"/>
    <w:link w:val="AgreementChar"/>
    <w:qFormat/>
    <w:rsid w:val="006D67BB"/>
    <w:pPr>
      <w:tabs>
        <w:tab w:val="left" w:pos="-2184"/>
        <w:tab w:val="left" w:pos="509"/>
        <w:tab w:val="num" w:pos="720"/>
      </w:tabs>
      <w:spacing w:line="360" w:lineRule="auto"/>
      <w:ind w:left="720" w:hanging="360"/>
      <w:jc w:val="both"/>
    </w:pPr>
    <w:rPr>
      <w:rFonts w:ascii="Times New Roman" w:hAnsi="Times New Roman"/>
      <w:szCs w:val="26"/>
    </w:rPr>
  </w:style>
  <w:style w:type="character" w:customStyle="1" w:styleId="AgreementChar">
    <w:name w:val="Agreement Char"/>
    <w:link w:val="Agreement"/>
    <w:rsid w:val="006D67BB"/>
    <w:rPr>
      <w:rFonts w:ascii="Times New Roman" w:eastAsia="Times New Roman" w:hAnsi="Times New Roman" w:cs="David"/>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2324</Words>
  <Characters>11620</Characters>
  <Application>Microsoft Office Word</Application>
  <DocSecurity>4</DocSecurity>
  <Lines>96</Lines>
  <Paragraphs>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13917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dc:creator>
  <cp:lastModifiedBy>orlyk</cp:lastModifiedBy>
  <cp:revision>2</cp:revision>
  <dcterms:created xsi:type="dcterms:W3CDTF">2013-01-07T09:51:00Z</dcterms:created>
  <dcterms:modified xsi:type="dcterms:W3CDTF">2013-01-07T09:51:00Z</dcterms:modified>
</cp:coreProperties>
</file>